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rPr>
          <w:rFonts w:hAnsi="宋体" w:cs="宋体"/>
          <w:b/>
          <w:bCs/>
          <w:sz w:val="30"/>
          <w:szCs w:val="30"/>
        </w:rPr>
      </w:pPr>
      <w:r>
        <w:rPr>
          <w:rFonts w:hint="eastAsia" w:hAnsi="宋体" w:cs="宋体"/>
          <w:b/>
          <w:bCs/>
          <w:sz w:val="30"/>
          <w:szCs w:val="30"/>
        </w:rPr>
        <w:t>南开大学</w:t>
      </w:r>
      <w:permStart w:id="0" w:edGrp="everyone"/>
      <w:r>
        <w:rPr>
          <w:rFonts w:hint="eastAsia" w:hAnsi="宋体" w:cs="宋体"/>
          <w:b/>
          <w:bCs/>
          <w:sz w:val="30"/>
          <w:szCs w:val="30"/>
        </w:rPr>
        <w:t xml:space="preserve">   </w:t>
      </w:r>
      <w:permEnd w:id="0"/>
      <w:r>
        <w:rPr>
          <w:rFonts w:hint="eastAsia" w:hAnsi="宋体" w:cs="宋体"/>
          <w:b/>
          <w:bCs/>
          <w:sz w:val="30"/>
          <w:szCs w:val="30"/>
        </w:rPr>
        <w:t>校区</w:t>
      </w:r>
      <w:permStart w:id="1" w:edGrp="everyone"/>
      <w:r>
        <w:rPr>
          <w:rFonts w:hint="eastAsia" w:hAnsi="宋体" w:cs="宋体"/>
          <w:b/>
          <w:bCs/>
          <w:sz w:val="30"/>
          <w:szCs w:val="30"/>
        </w:rPr>
        <w:t xml:space="preserve">   </w:t>
      </w:r>
      <w:permEnd w:id="1"/>
      <w:r>
        <w:rPr>
          <w:rFonts w:hint="eastAsia" w:hAnsi="宋体" w:cs="宋体"/>
          <w:b/>
          <w:bCs/>
          <w:sz w:val="30"/>
          <w:szCs w:val="30"/>
        </w:rPr>
        <w:t>学院</w:t>
      </w:r>
      <w:permStart w:id="2" w:edGrp="everyone"/>
      <w:r>
        <w:rPr>
          <w:rFonts w:hint="eastAsia" w:hAnsi="宋体" w:cs="宋体"/>
          <w:b/>
          <w:bCs/>
          <w:sz w:val="30"/>
          <w:szCs w:val="30"/>
        </w:rPr>
        <w:t xml:space="preserve">   </w:t>
      </w:r>
      <w:permEnd w:id="2"/>
      <w:r>
        <w:rPr>
          <w:rFonts w:hint="eastAsia" w:hAnsi="宋体" w:cs="宋体"/>
          <w:b/>
          <w:bCs/>
          <w:sz w:val="30"/>
          <w:szCs w:val="30"/>
        </w:rPr>
        <w:t>年度小型维修工程施工项目</w:t>
      </w:r>
    </w:p>
    <w:p>
      <w:pPr>
        <w:spacing w:before="312" w:beforeLines="100" w:after="312" w:afterLines="100"/>
        <w:jc w:val="center"/>
        <w:rPr>
          <w:rFonts w:ascii="微软雅黑" w:hAnsi="微软雅黑"/>
          <w:sz w:val="28"/>
          <w:szCs w:val="28"/>
        </w:rPr>
      </w:pPr>
      <w:r>
        <w:rPr>
          <w:rFonts w:hint="eastAsia" w:hAnsi="宋体" w:cs="宋体"/>
          <w:b/>
          <w:bCs/>
          <w:sz w:val="30"/>
          <w:szCs w:val="30"/>
        </w:rPr>
        <w:t>（标段</w:t>
      </w:r>
      <w:permStart w:id="3" w:edGrp="everyone"/>
      <w:r>
        <w:rPr>
          <w:rFonts w:hint="eastAsia" w:hAnsi="宋体" w:cs="宋体"/>
          <w:b/>
          <w:bCs/>
          <w:sz w:val="30"/>
          <w:szCs w:val="30"/>
        </w:rPr>
        <w:t xml:space="preserve">   </w:t>
      </w:r>
      <w:permEnd w:id="3"/>
      <w:r>
        <w:rPr>
          <w:rFonts w:hint="eastAsia" w:hAnsi="宋体" w:cs="宋体"/>
          <w:b/>
          <w:bCs/>
          <w:sz w:val="30"/>
          <w:szCs w:val="30"/>
        </w:rPr>
        <w:t>）</w:t>
      </w:r>
    </w:p>
    <w:p>
      <w:pPr>
        <w:spacing w:line="360" w:lineRule="auto"/>
        <w:jc w:val="left"/>
        <w:rPr>
          <w:rFonts w:hAnsi="宋体" w:cs="宋体"/>
          <w:b/>
          <w:bCs/>
          <w:sz w:val="30"/>
          <w:szCs w:val="30"/>
        </w:rPr>
      </w:pPr>
    </w:p>
    <w:p>
      <w:pPr>
        <w:spacing w:line="360" w:lineRule="auto"/>
        <w:jc w:val="center"/>
        <w:rPr>
          <w:b/>
          <w:bCs/>
          <w:sz w:val="56"/>
          <w:szCs w:val="56"/>
        </w:rPr>
      </w:pPr>
      <w:r>
        <w:rPr>
          <w:rFonts w:hint="eastAsia" w:hAnsi="宋体" w:cs="宋体"/>
          <w:b/>
          <w:bCs/>
          <w:sz w:val="56"/>
          <w:szCs w:val="56"/>
        </w:rPr>
        <w:t>框架合同</w:t>
      </w:r>
    </w:p>
    <w:p>
      <w:pPr>
        <w:ind w:left="422" w:leftChars="201"/>
        <w:rPr>
          <w:b/>
          <w:bCs/>
          <w:sz w:val="28"/>
          <w:szCs w:val="28"/>
        </w:rPr>
      </w:pPr>
    </w:p>
    <w:p>
      <w:pPr>
        <w:jc w:val="center"/>
        <w:rPr>
          <w:b/>
          <w:bCs/>
          <w:sz w:val="28"/>
          <w:szCs w:val="28"/>
        </w:rPr>
      </w:pPr>
      <w:r>
        <w:rPr>
          <w:rFonts w:hint="eastAsia" w:hAnsi="宋体" w:cs="宋体"/>
          <w:b/>
          <w:bCs/>
          <w:sz w:val="28"/>
          <w:szCs w:val="28"/>
        </w:rPr>
        <w:t>(合同编号：</w:t>
      </w:r>
      <w:permStart w:id="4" w:edGrp="everyone"/>
      <w:r>
        <w:rPr>
          <w:rFonts w:hint="eastAsia" w:hAnsi="宋体" w:cs="宋体"/>
          <w:b/>
          <w:bCs/>
          <w:sz w:val="28"/>
          <w:szCs w:val="28"/>
        </w:rPr>
        <w:t xml:space="preserve">        </w:t>
      </w:r>
      <w:permEnd w:id="4"/>
      <w:r>
        <w:rPr>
          <w:rFonts w:hint="eastAsia" w:hAnsi="宋体" w:cs="宋体"/>
          <w:b/>
          <w:bCs/>
          <w:sz w:val="28"/>
          <w:szCs w:val="28"/>
        </w:rPr>
        <w:t>）</w:t>
      </w:r>
    </w:p>
    <w:p>
      <w:pPr>
        <w:spacing w:line="480" w:lineRule="exact"/>
        <w:ind w:firstLine="746" w:firstLineChars="354"/>
        <w:jc w:val="center"/>
        <w:rPr>
          <w:b/>
          <w:bCs/>
        </w:rPr>
      </w:pPr>
    </w:p>
    <w:p>
      <w:pPr>
        <w:tabs>
          <w:tab w:val="left" w:pos="5538"/>
        </w:tabs>
        <w:spacing w:line="480" w:lineRule="exact"/>
        <w:ind w:firstLine="746" w:firstLineChars="354"/>
        <w:jc w:val="left"/>
        <w:rPr>
          <w:b/>
          <w:bCs/>
        </w:rPr>
      </w:pPr>
      <w:r>
        <w:rPr>
          <w:b/>
          <w:bCs/>
        </w:rPr>
        <w:tab/>
      </w:r>
    </w:p>
    <w:p>
      <w:pPr>
        <w:spacing w:line="480" w:lineRule="exact"/>
        <w:ind w:firstLine="743" w:firstLineChars="354"/>
        <w:jc w:val="center"/>
      </w:pPr>
    </w:p>
    <w:p>
      <w:pPr>
        <w:spacing w:line="480" w:lineRule="exact"/>
        <w:ind w:firstLine="743" w:firstLineChars="354"/>
        <w:jc w:val="center"/>
      </w:pPr>
    </w:p>
    <w:p>
      <w:pPr>
        <w:spacing w:line="480" w:lineRule="exact"/>
        <w:ind w:firstLine="743" w:firstLineChars="354"/>
        <w:jc w:val="center"/>
      </w:pPr>
    </w:p>
    <w:p>
      <w:pPr>
        <w:spacing w:line="480" w:lineRule="exact"/>
        <w:ind w:firstLine="743" w:firstLineChars="354"/>
        <w:jc w:val="center"/>
      </w:pPr>
    </w:p>
    <w:p>
      <w:pPr>
        <w:spacing w:line="480" w:lineRule="exact"/>
      </w:pPr>
    </w:p>
    <w:p>
      <w:pPr>
        <w:spacing w:line="480" w:lineRule="exact"/>
      </w:pPr>
    </w:p>
    <w:p>
      <w:pPr>
        <w:spacing w:before="312" w:beforeLines="100" w:after="312" w:afterLines="100"/>
        <w:ind w:firstLine="1265" w:firstLineChars="450"/>
        <w:rPr>
          <w:rFonts w:cs="微软雅黑" w:asciiTheme="minorEastAsia" w:hAnsiTheme="minorEastAsia"/>
          <w:b/>
          <w:sz w:val="28"/>
          <w:szCs w:val="28"/>
        </w:rPr>
      </w:pPr>
      <w:r>
        <w:rPr>
          <w:rFonts w:hint="eastAsia" w:cs="微软雅黑" w:asciiTheme="minorEastAsia" w:hAnsiTheme="minorEastAsia"/>
          <w:b/>
          <w:sz w:val="28"/>
          <w:szCs w:val="28"/>
        </w:rPr>
        <w:t>甲方：南开大学</w:t>
      </w:r>
    </w:p>
    <w:p>
      <w:pPr>
        <w:spacing w:before="312" w:beforeLines="100" w:after="312" w:afterLines="100"/>
        <w:ind w:firstLine="1265" w:firstLineChars="450"/>
        <w:rPr>
          <w:rFonts w:cs="微软雅黑" w:asciiTheme="minorEastAsia" w:hAnsiTheme="minorEastAsia"/>
          <w:b/>
          <w:sz w:val="28"/>
          <w:szCs w:val="28"/>
        </w:rPr>
      </w:pPr>
      <w:r>
        <w:rPr>
          <w:rFonts w:hint="eastAsia" w:cs="微软雅黑" w:asciiTheme="minorEastAsia" w:hAnsiTheme="minorEastAsia"/>
          <w:b/>
          <w:sz w:val="28"/>
          <w:szCs w:val="28"/>
        </w:rPr>
        <w:t>乙方：</w:t>
      </w:r>
      <w:permStart w:id="5" w:edGrp="everyone"/>
      <w:r>
        <w:rPr>
          <w:rFonts w:hint="eastAsia" w:cs="微软雅黑" w:asciiTheme="minorEastAsia" w:hAnsiTheme="minorEastAsia"/>
          <w:b/>
          <w:sz w:val="28"/>
          <w:szCs w:val="28"/>
        </w:rPr>
        <w:t xml:space="preserve">                     </w:t>
      </w:r>
    </w:p>
    <w:permEnd w:id="5"/>
    <w:p>
      <w:pPr>
        <w:spacing w:before="312" w:beforeLines="100" w:after="312" w:afterLines="100"/>
        <w:ind w:firstLine="1265" w:firstLineChars="450"/>
        <w:rPr>
          <w:rFonts w:cs="微软雅黑" w:asciiTheme="minorEastAsia" w:hAnsiTheme="minorEastAsia"/>
          <w:b/>
          <w:sz w:val="28"/>
          <w:szCs w:val="28"/>
        </w:rPr>
      </w:pPr>
      <w:r>
        <w:rPr>
          <w:rFonts w:hint="eastAsia" w:cs="微软雅黑" w:asciiTheme="minorEastAsia" w:hAnsiTheme="minorEastAsia"/>
          <w:b/>
          <w:sz w:val="28"/>
          <w:szCs w:val="28"/>
        </w:rPr>
        <w:t>签署日期：</w:t>
      </w:r>
      <w:permStart w:id="6" w:edGrp="everyone"/>
      <w:r>
        <w:rPr>
          <w:rFonts w:hint="eastAsia" w:cs="微软雅黑" w:asciiTheme="minorEastAsia" w:hAnsiTheme="minorEastAsia"/>
          <w:b/>
          <w:sz w:val="28"/>
          <w:szCs w:val="28"/>
        </w:rPr>
        <w:t xml:space="preserve">    </w:t>
      </w:r>
      <w:permEnd w:id="6"/>
      <w:r>
        <w:rPr>
          <w:rFonts w:hint="eastAsia" w:cs="微软雅黑" w:asciiTheme="minorEastAsia" w:hAnsiTheme="minorEastAsia"/>
          <w:b/>
          <w:sz w:val="28"/>
          <w:szCs w:val="28"/>
        </w:rPr>
        <w:t>年</w:t>
      </w:r>
      <w:permStart w:id="7" w:edGrp="everyone"/>
      <w:r>
        <w:rPr>
          <w:rFonts w:hint="eastAsia" w:cs="微软雅黑" w:asciiTheme="minorEastAsia" w:hAnsiTheme="minorEastAsia"/>
          <w:b/>
          <w:sz w:val="28"/>
          <w:szCs w:val="28"/>
        </w:rPr>
        <w:t xml:space="preserve">    </w:t>
      </w:r>
      <w:permEnd w:id="7"/>
      <w:r>
        <w:rPr>
          <w:rFonts w:hint="eastAsia" w:cs="微软雅黑" w:asciiTheme="minorEastAsia" w:hAnsiTheme="minorEastAsia"/>
          <w:b/>
          <w:sz w:val="28"/>
          <w:szCs w:val="28"/>
        </w:rPr>
        <w:t>月</w:t>
      </w:r>
      <w:permStart w:id="8" w:edGrp="everyone"/>
      <w:r>
        <w:rPr>
          <w:rFonts w:hint="eastAsia" w:cs="微软雅黑" w:asciiTheme="minorEastAsia" w:hAnsiTheme="minorEastAsia"/>
          <w:b/>
          <w:sz w:val="28"/>
          <w:szCs w:val="28"/>
        </w:rPr>
        <w:t xml:space="preserve">    </w:t>
      </w:r>
      <w:permEnd w:id="8"/>
      <w:r>
        <w:rPr>
          <w:rFonts w:hint="eastAsia" w:cs="微软雅黑" w:asciiTheme="minorEastAsia" w:hAnsiTheme="minorEastAsia"/>
          <w:b/>
          <w:sz w:val="28"/>
          <w:szCs w:val="28"/>
        </w:rPr>
        <w:t>日</w:t>
      </w:r>
    </w:p>
    <w:p>
      <w:pPr>
        <w:rPr>
          <w:rFonts w:ascii="微软雅黑" w:hAnsi="微软雅黑" w:eastAsia="微软雅黑"/>
          <w:b/>
          <w:sz w:val="28"/>
          <w:szCs w:val="28"/>
        </w:rPr>
      </w:pPr>
    </w:p>
    <w:p>
      <w:pPr>
        <w:pStyle w:val="2"/>
        <w:rPr>
          <w:rFonts w:hint="eastAsia"/>
        </w:rPr>
        <w:sectPr>
          <w:footerReference r:id="rId3" w:type="default"/>
          <w:pgSz w:w="11906" w:h="16838"/>
          <w:pgMar w:top="1440" w:right="1800" w:bottom="1440" w:left="1800" w:header="851" w:footer="992" w:gutter="0"/>
          <w:cols w:space="425" w:num="1"/>
          <w:docGrid w:type="lines" w:linePitch="312" w:charSpace="0"/>
        </w:sectPr>
      </w:pPr>
    </w:p>
    <w:p>
      <w:pPr>
        <w:spacing w:line="360" w:lineRule="auto"/>
        <w:rPr>
          <w:rFonts w:hAnsi="宋体" w:cs="宋体"/>
          <w:b/>
          <w:bCs/>
          <w:sz w:val="24"/>
          <w:szCs w:val="24"/>
          <w:u w:val="single"/>
        </w:rPr>
      </w:pPr>
      <w:r>
        <w:rPr>
          <w:rFonts w:hint="eastAsia" w:hAnsi="宋体" w:cs="宋体"/>
          <w:b/>
          <w:bCs/>
          <w:sz w:val="24"/>
          <w:szCs w:val="24"/>
        </w:rPr>
        <w:t>甲方：</w:t>
      </w:r>
      <w:r>
        <w:rPr>
          <w:rFonts w:hint="eastAsia" w:hAnsi="宋体" w:cs="宋体"/>
          <w:b/>
          <w:bCs/>
          <w:sz w:val="24"/>
          <w:szCs w:val="24"/>
          <w:u w:val="single"/>
        </w:rPr>
        <w:t xml:space="preserve">南开大学                 </w:t>
      </w:r>
    </w:p>
    <w:p>
      <w:pPr>
        <w:spacing w:line="360" w:lineRule="auto"/>
        <w:rPr>
          <w:b/>
          <w:bCs/>
          <w:sz w:val="24"/>
          <w:szCs w:val="24"/>
        </w:rPr>
      </w:pPr>
      <w:r>
        <w:rPr>
          <w:rFonts w:hint="eastAsia" w:hAnsi="宋体" w:cs="宋体"/>
          <w:b/>
          <w:bCs/>
          <w:sz w:val="24"/>
          <w:szCs w:val="24"/>
        </w:rPr>
        <w:t>乙方：</w:t>
      </w:r>
      <w:permStart w:id="9" w:edGrp="everyone"/>
      <w:r>
        <w:rPr>
          <w:rFonts w:hint="eastAsia" w:hAnsi="宋体" w:cs="宋体"/>
          <w:b/>
          <w:bCs/>
          <w:sz w:val="24"/>
          <w:szCs w:val="24"/>
        </w:rPr>
        <w:t xml:space="preserve">                        </w:t>
      </w:r>
    </w:p>
    <w:permEnd w:id="9"/>
    <w:p>
      <w:pPr>
        <w:spacing w:line="360" w:lineRule="auto"/>
        <w:ind w:firstLine="480" w:firstLineChars="200"/>
        <w:jc w:val="left"/>
        <w:rPr>
          <w:rFonts w:hAnsi="宋体" w:cs="宋体"/>
          <w:bCs/>
          <w:sz w:val="24"/>
          <w:szCs w:val="24"/>
        </w:rPr>
      </w:pPr>
      <w:r>
        <w:rPr>
          <w:rFonts w:hint="eastAsia" w:hAnsi="宋体" w:cs="宋体"/>
          <w:bCs/>
          <w:sz w:val="24"/>
          <w:szCs w:val="24"/>
        </w:rPr>
        <w:t xml:space="preserve"> 甲乙双方根据《中华人民共和国民法典》、《中华人民共和国建筑法》及有关法律、法规的规定，遵循公正、平等、自愿和诚实信用的原则，结合本工程具体情况，为进一步明确责任，双方就南开大学校区学院年度小型维修工程施工项目（标段）及有关事项协商一致，共同签署本合同。</w:t>
      </w:r>
    </w:p>
    <w:p>
      <w:pPr>
        <w:spacing w:line="360" w:lineRule="auto"/>
        <w:jc w:val="left"/>
        <w:rPr>
          <w:b/>
          <w:bCs/>
          <w:sz w:val="24"/>
          <w:szCs w:val="24"/>
        </w:rPr>
      </w:pPr>
      <w:r>
        <w:rPr>
          <w:rFonts w:hint="eastAsia" w:hAnsi="宋体" w:cs="宋体"/>
          <w:b/>
          <w:bCs/>
          <w:sz w:val="24"/>
          <w:szCs w:val="24"/>
        </w:rPr>
        <w:t>第一条 工程概况</w:t>
      </w:r>
    </w:p>
    <w:p>
      <w:pPr>
        <w:spacing w:line="360" w:lineRule="auto"/>
        <w:ind w:firstLine="480" w:firstLineChars="200"/>
        <w:jc w:val="left"/>
        <w:rPr>
          <w:rFonts w:hAnsi="宋体" w:cs="宋体"/>
          <w:bCs/>
          <w:sz w:val="24"/>
          <w:szCs w:val="24"/>
        </w:rPr>
      </w:pPr>
      <w:r>
        <w:rPr>
          <w:rFonts w:hint="eastAsia" w:hAnsi="宋体" w:cs="宋体"/>
          <w:bCs/>
          <w:sz w:val="24"/>
          <w:szCs w:val="24"/>
        </w:rPr>
        <w:t>1.1 工程名称</w:t>
      </w:r>
      <w:r>
        <w:rPr>
          <w:rFonts w:hint="eastAsia" w:hAnsi="宋体" w:cs="宋体"/>
          <w:sz w:val="24"/>
          <w:szCs w:val="24"/>
        </w:rPr>
        <w:t>：</w:t>
      </w:r>
      <w:permStart w:id="10" w:edGrp="everyone"/>
      <w:r>
        <w:rPr>
          <w:rFonts w:hint="eastAsia" w:hAnsi="宋体" w:cs="宋体"/>
          <w:sz w:val="24"/>
          <w:szCs w:val="24"/>
        </w:rPr>
        <w:t xml:space="preserve">                                        </w:t>
      </w:r>
      <w:permEnd w:id="10"/>
      <w:r>
        <w:rPr>
          <w:rFonts w:hint="eastAsia" w:hAnsi="宋体" w:cs="宋体"/>
          <w:bCs/>
          <w:sz w:val="24"/>
          <w:szCs w:val="24"/>
        </w:rPr>
        <w:t>。</w:t>
      </w:r>
    </w:p>
    <w:p>
      <w:pPr>
        <w:spacing w:line="360" w:lineRule="auto"/>
        <w:ind w:firstLine="480" w:firstLineChars="200"/>
        <w:jc w:val="left"/>
        <w:rPr>
          <w:rFonts w:hAnsi="宋体" w:cs="宋体"/>
          <w:sz w:val="24"/>
          <w:szCs w:val="24"/>
        </w:rPr>
      </w:pPr>
      <w:r>
        <w:rPr>
          <w:rFonts w:hAnsi="宋体" w:cs="宋体"/>
          <w:sz w:val="24"/>
          <w:szCs w:val="24"/>
        </w:rPr>
        <w:t>1.</w:t>
      </w:r>
      <w:r>
        <w:rPr>
          <w:rFonts w:hint="eastAsia" w:hAnsi="宋体" w:cs="宋体"/>
          <w:sz w:val="24"/>
          <w:szCs w:val="24"/>
        </w:rPr>
        <w:t>2 工程地点：</w:t>
      </w:r>
      <w:permStart w:id="11" w:edGrp="everyone"/>
      <w:r>
        <w:rPr>
          <w:rFonts w:hint="eastAsia" w:hAnsi="宋体" w:cs="宋体"/>
          <w:sz w:val="24"/>
          <w:szCs w:val="24"/>
        </w:rPr>
        <w:t xml:space="preserve">                                        </w:t>
      </w:r>
      <w:permEnd w:id="11"/>
      <w:r>
        <w:rPr>
          <w:rFonts w:hint="eastAsia" w:hAnsi="宋体" w:cs="宋体"/>
          <w:sz w:val="24"/>
          <w:szCs w:val="24"/>
        </w:rPr>
        <w:t>。</w:t>
      </w:r>
    </w:p>
    <w:p>
      <w:pPr>
        <w:spacing w:line="360" w:lineRule="auto"/>
        <w:ind w:firstLine="480" w:firstLineChars="200"/>
        <w:rPr>
          <w:rFonts w:hAnsi="宋体" w:cs="宋体"/>
          <w:sz w:val="24"/>
          <w:szCs w:val="24"/>
        </w:rPr>
      </w:pPr>
      <w:r>
        <w:rPr>
          <w:rFonts w:hAnsi="宋体" w:cs="宋体"/>
          <w:sz w:val="24"/>
          <w:szCs w:val="24"/>
        </w:rPr>
        <w:t>1.</w:t>
      </w:r>
      <w:r>
        <w:rPr>
          <w:rFonts w:hint="eastAsia" w:hAnsi="宋体" w:cs="宋体"/>
          <w:sz w:val="24"/>
          <w:szCs w:val="24"/>
        </w:rPr>
        <w:t>3 工程内容：</w:t>
      </w:r>
      <w:r>
        <w:rPr>
          <w:rFonts w:hint="eastAsia" w:hAnsi="宋体" w:cs="宋体"/>
          <w:bCs/>
          <w:sz w:val="24"/>
          <w:szCs w:val="24"/>
        </w:rPr>
        <w:t>南开大学</w:t>
      </w:r>
      <w:permStart w:id="12" w:edGrp="everyone"/>
      <w:r>
        <w:rPr>
          <w:rFonts w:hint="eastAsia" w:hAnsi="宋体" w:cs="宋体"/>
          <w:b/>
          <w:bCs/>
          <w:sz w:val="30"/>
          <w:szCs w:val="30"/>
        </w:rPr>
        <w:t xml:space="preserve">  </w:t>
      </w:r>
      <w:r>
        <w:rPr>
          <w:rFonts w:hint="eastAsia" w:hAnsi="宋体" w:cs="宋体"/>
          <w:b/>
          <w:bCs/>
          <w:sz w:val="30"/>
          <w:szCs w:val="30"/>
          <w:lang w:val="en-US" w:eastAsia="zh-CN"/>
        </w:rPr>
        <w:t xml:space="preserve">   </w:t>
      </w:r>
      <w:r>
        <w:rPr>
          <w:rFonts w:hint="eastAsia" w:hAnsi="宋体" w:cs="宋体"/>
          <w:b/>
          <w:bCs/>
          <w:sz w:val="30"/>
          <w:szCs w:val="30"/>
        </w:rPr>
        <w:t xml:space="preserve"> </w:t>
      </w:r>
      <w:permEnd w:id="12"/>
      <w:r>
        <w:rPr>
          <w:rFonts w:hint="eastAsia" w:hAnsi="宋体" w:cs="宋体"/>
          <w:bCs/>
          <w:sz w:val="24"/>
          <w:szCs w:val="24"/>
        </w:rPr>
        <w:t>校区</w:t>
      </w:r>
      <w:permStart w:id="13" w:edGrp="everyone"/>
      <w:r>
        <w:rPr>
          <w:rFonts w:hint="eastAsia" w:hAnsi="宋体" w:cs="宋体"/>
          <w:b/>
          <w:bCs/>
          <w:sz w:val="30"/>
          <w:szCs w:val="30"/>
        </w:rPr>
        <w:t xml:space="preserve"> </w:t>
      </w:r>
      <w:r>
        <w:rPr>
          <w:rFonts w:hint="eastAsia" w:hAnsi="宋体" w:cs="宋体"/>
          <w:b/>
          <w:bCs/>
          <w:sz w:val="30"/>
          <w:szCs w:val="30"/>
          <w:lang w:val="en-US" w:eastAsia="zh-CN"/>
        </w:rPr>
        <w:t xml:space="preserve">   </w:t>
      </w:r>
      <w:r>
        <w:rPr>
          <w:rFonts w:hint="eastAsia" w:hAnsi="宋体" w:cs="宋体"/>
          <w:b/>
          <w:bCs/>
          <w:sz w:val="30"/>
          <w:szCs w:val="30"/>
        </w:rPr>
        <w:t xml:space="preserve">  </w:t>
      </w:r>
      <w:permEnd w:id="13"/>
      <w:r>
        <w:rPr>
          <w:rFonts w:hint="eastAsia" w:hAnsi="宋体" w:cs="宋体"/>
          <w:bCs/>
          <w:sz w:val="24"/>
          <w:szCs w:val="24"/>
        </w:rPr>
        <w:t>学院</w:t>
      </w:r>
      <w:permStart w:id="14" w:edGrp="everyone"/>
      <w:r>
        <w:rPr>
          <w:rFonts w:hint="eastAsia" w:hAnsi="宋体" w:cs="宋体"/>
          <w:b/>
          <w:bCs/>
          <w:sz w:val="30"/>
          <w:szCs w:val="30"/>
        </w:rPr>
        <w:t xml:space="preserve"> </w:t>
      </w:r>
      <w:r>
        <w:rPr>
          <w:rFonts w:hint="eastAsia" w:hAnsi="宋体" w:cs="宋体"/>
          <w:b/>
          <w:bCs/>
          <w:sz w:val="30"/>
          <w:szCs w:val="30"/>
          <w:lang w:val="en-US" w:eastAsia="zh-CN"/>
        </w:rPr>
        <w:t xml:space="preserve">   </w:t>
      </w:r>
      <w:r>
        <w:rPr>
          <w:rFonts w:hint="eastAsia" w:hAnsi="宋体" w:cs="宋体"/>
          <w:b/>
          <w:bCs/>
          <w:sz w:val="30"/>
          <w:szCs w:val="30"/>
        </w:rPr>
        <w:t xml:space="preserve">  </w:t>
      </w:r>
      <w:permEnd w:id="14"/>
      <w:r>
        <w:rPr>
          <w:rFonts w:hint="eastAsia" w:hAnsi="宋体" w:cs="宋体"/>
          <w:bCs/>
          <w:sz w:val="24"/>
          <w:szCs w:val="24"/>
        </w:rPr>
        <w:t>年度小型维修工程施工项目（标段）</w:t>
      </w:r>
      <w:r>
        <w:rPr>
          <w:rFonts w:hint="eastAsia" w:hAnsi="宋体" w:cs="宋体"/>
          <w:sz w:val="24"/>
          <w:szCs w:val="24"/>
        </w:rPr>
        <w:t>。小型维修工程是指单项工程投资额</w:t>
      </w:r>
      <w:r>
        <w:rPr>
          <w:rFonts w:hAnsi="宋体" w:cs="宋体"/>
          <w:sz w:val="24"/>
          <w:szCs w:val="24"/>
        </w:rPr>
        <w:t>30万元（不含）以下的</w:t>
      </w:r>
      <w:r>
        <w:rPr>
          <w:rFonts w:hint="eastAsia" w:hAnsi="宋体" w:cs="宋体"/>
          <w:sz w:val="24"/>
          <w:szCs w:val="24"/>
        </w:rPr>
        <w:t>工程，包括</w:t>
      </w:r>
      <w:permStart w:id="15" w:edGrp="everyone"/>
      <w:r>
        <w:rPr>
          <w:rFonts w:hint="eastAsia" w:hAnsi="宋体" w:cs="宋体"/>
          <w:b/>
          <w:bCs/>
          <w:sz w:val="30"/>
          <w:szCs w:val="30"/>
        </w:rPr>
        <w:t xml:space="preserve">   </w:t>
      </w:r>
      <w:r>
        <w:rPr>
          <w:rFonts w:hint="eastAsia" w:hAnsi="宋体" w:cs="宋体"/>
          <w:b/>
          <w:bCs/>
          <w:sz w:val="30"/>
          <w:szCs w:val="30"/>
          <w:lang w:val="en-US" w:eastAsia="zh-CN"/>
        </w:rPr>
        <w:t xml:space="preserve">        </w:t>
      </w:r>
      <w:permEnd w:id="15"/>
      <w:r>
        <w:rPr>
          <w:rFonts w:hint="eastAsia" w:hAnsi="宋体" w:cs="宋体"/>
          <w:sz w:val="24"/>
          <w:szCs w:val="24"/>
        </w:rPr>
        <w:t>。（详见招标文件）</w:t>
      </w:r>
    </w:p>
    <w:p>
      <w:pPr>
        <w:spacing w:line="480" w:lineRule="exact"/>
        <w:jc w:val="left"/>
        <w:rPr>
          <w:rFonts w:cs="仿宋_GB2312" w:asciiTheme="minorEastAsia" w:hAnsiTheme="minorEastAsia"/>
          <w:b/>
          <w:sz w:val="24"/>
          <w:szCs w:val="24"/>
        </w:rPr>
      </w:pPr>
      <w:r>
        <w:rPr>
          <w:rFonts w:hint="eastAsia" w:cs="仿宋_GB2312" w:asciiTheme="minorEastAsia" w:hAnsiTheme="minorEastAsia"/>
          <w:b/>
          <w:sz w:val="24"/>
          <w:szCs w:val="24"/>
        </w:rPr>
        <w:t>第二条工程承包范围和承包形式</w:t>
      </w:r>
    </w:p>
    <w:p>
      <w:pPr>
        <w:pStyle w:val="2"/>
        <w:ind w:firstLine="480"/>
        <w:rPr>
          <w:rFonts w:cs="仿宋_GB2312" w:asciiTheme="minorEastAsia" w:hAnsiTheme="minorEastAsia"/>
          <w:sz w:val="24"/>
        </w:rPr>
      </w:pPr>
      <w:r>
        <w:rPr>
          <w:rFonts w:hint="eastAsia" w:cs="仿宋_GB2312" w:asciiTheme="minorEastAsia" w:hAnsiTheme="minorEastAsia"/>
          <w:b/>
          <w:sz w:val="24"/>
        </w:rPr>
        <w:t>2.</w:t>
      </w:r>
      <w:r>
        <w:rPr>
          <w:rFonts w:cs="仿宋_GB2312" w:asciiTheme="minorEastAsia" w:hAnsiTheme="minorEastAsia"/>
          <w:b/>
          <w:sz w:val="24"/>
        </w:rPr>
        <w:t>1</w:t>
      </w:r>
      <w:r>
        <w:rPr>
          <w:rFonts w:hint="eastAsia" w:cs="仿宋_GB2312" w:asciiTheme="minorEastAsia" w:hAnsiTheme="minorEastAsia"/>
          <w:sz w:val="24"/>
        </w:rPr>
        <w:t xml:space="preserve"> 工程范围：该项目共分</w:t>
      </w:r>
      <w:permStart w:id="16" w:edGrp="everyone"/>
      <w:r>
        <w:rPr>
          <w:rFonts w:hint="eastAsia" w:hAnsi="宋体" w:cs="宋体"/>
          <w:b/>
          <w:bCs/>
          <w:sz w:val="30"/>
          <w:szCs w:val="30"/>
        </w:rPr>
        <w:t xml:space="preserve">   </w:t>
      </w:r>
      <w:permEnd w:id="16"/>
      <w:r>
        <w:rPr>
          <w:rFonts w:hint="eastAsia" w:cs="仿宋_GB2312" w:asciiTheme="minorEastAsia" w:hAnsiTheme="minorEastAsia"/>
          <w:sz w:val="24"/>
        </w:rPr>
        <w:t>个标段，具体内容如下。</w:t>
      </w:r>
    </w:p>
    <w:p>
      <w:pPr>
        <w:pStyle w:val="2"/>
        <w:ind w:firstLine="480"/>
      </w:pPr>
      <w:permStart w:id="17" w:edGrp="everyone"/>
      <w:r>
        <w:rPr>
          <w:rFonts w:hint="eastAsia" w:hAnsi="宋体" w:cs="宋体"/>
          <w:bCs/>
          <w:sz w:val="24"/>
        </w:rPr>
        <w:t xml:space="preserve">                                                                 </w:t>
      </w:r>
      <w:permEnd w:id="17"/>
      <w:r>
        <w:rPr>
          <w:rFonts w:hint="eastAsia" w:hAnsi="宋体" w:cs="宋体"/>
          <w:bCs/>
          <w:sz w:val="24"/>
        </w:rPr>
        <w:t>。</w:t>
      </w:r>
    </w:p>
    <w:p>
      <w:pPr>
        <w:spacing w:line="480" w:lineRule="exact"/>
        <w:ind w:firstLine="482" w:firstLineChars="200"/>
        <w:jc w:val="left"/>
        <w:rPr>
          <w:rFonts w:cs="仿宋_GB2312" w:asciiTheme="minorEastAsia" w:hAnsiTheme="minorEastAsia"/>
          <w:b/>
          <w:sz w:val="24"/>
          <w:szCs w:val="24"/>
        </w:rPr>
      </w:pPr>
      <w:r>
        <w:rPr>
          <w:rFonts w:hint="eastAsia" w:cs="仿宋_GB2312" w:asciiTheme="minorEastAsia" w:hAnsiTheme="minorEastAsia"/>
          <w:b/>
          <w:sz w:val="24"/>
          <w:szCs w:val="24"/>
        </w:rPr>
        <w:t>2.2</w:t>
      </w:r>
      <w:r>
        <w:rPr>
          <w:rFonts w:hint="eastAsia" w:cs="仿宋_GB2312" w:asciiTheme="minorEastAsia" w:hAnsiTheme="minorEastAsia"/>
          <w:sz w:val="24"/>
          <w:szCs w:val="24"/>
        </w:rPr>
        <w:t>承包形式</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2.2.1工程实行包工包料（所有材料、人工、设备、大小型工具），施工费用包括完成项目的成本、人工费、工具费、运输费、设备费、劳保费、管理费、规费、利润、税金、措施费、风险费、保险费及政策性文件规定费用等所有费用。双方通过招标确定工程审核造价下浮比的方式进行承揽工程。</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2.2.2校方已经指定品牌、型号的工程材料，必须按照要求采购使用。校方未指定品牌、型号的工程材料，在使用前须征得校方认可方能采购使用。</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2.2.3工程中所有主材，施工单位需提供出厂检验合格证明。</w:t>
      </w:r>
    </w:p>
    <w:p>
      <w:pPr>
        <w:spacing w:line="480" w:lineRule="exact"/>
        <w:ind w:firstLine="482" w:firstLineChars="200"/>
        <w:jc w:val="left"/>
        <w:rPr>
          <w:rFonts w:cs="仿宋_GB2312" w:asciiTheme="minorEastAsia" w:hAnsiTheme="minorEastAsia"/>
          <w:b/>
          <w:bCs/>
          <w:sz w:val="24"/>
          <w:szCs w:val="24"/>
        </w:rPr>
      </w:pPr>
      <w:r>
        <w:rPr>
          <w:rFonts w:hint="eastAsia" w:cs="仿宋_GB2312" w:asciiTheme="minorEastAsia" w:hAnsiTheme="minorEastAsia"/>
          <w:b/>
          <w:bCs/>
          <w:sz w:val="24"/>
          <w:szCs w:val="24"/>
        </w:rPr>
        <w:t>2.3保修期限</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2.3.1国务院的《建设工程质量管理条例》第四十一条规定，建设工程在保修范围和保修期限内发生质量问题的，施工单位应当履行保修义务，并对造成的损失承担赔偿责任。</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2.3.2具体项目的保修期限由建设单位和施工单位在施工合同中约定。</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2.3.3建设项目的保修期，自竣工验收合格之日起计算。</w:t>
      </w:r>
    </w:p>
    <w:p>
      <w:pPr>
        <w:spacing w:line="480" w:lineRule="exact"/>
        <w:ind w:firstLine="482" w:firstLineChars="200"/>
        <w:jc w:val="left"/>
        <w:rPr>
          <w:rFonts w:cs="仿宋_GB2312" w:asciiTheme="minorEastAsia" w:hAnsiTheme="minorEastAsia"/>
          <w:b/>
          <w:sz w:val="24"/>
          <w:szCs w:val="24"/>
        </w:rPr>
      </w:pPr>
      <w:r>
        <w:rPr>
          <w:rFonts w:hint="eastAsia" w:cs="仿宋_GB2312" w:asciiTheme="minorEastAsia" w:hAnsiTheme="minorEastAsia"/>
          <w:b/>
          <w:sz w:val="24"/>
          <w:szCs w:val="24"/>
        </w:rPr>
        <w:t>第三条质量与验收要求</w:t>
      </w:r>
    </w:p>
    <w:p>
      <w:pPr>
        <w:spacing w:line="480" w:lineRule="exact"/>
        <w:jc w:val="left"/>
        <w:rPr>
          <w:rFonts w:cs="仿宋_GB2312" w:asciiTheme="minorEastAsia" w:hAnsiTheme="minorEastAsia"/>
          <w:sz w:val="24"/>
          <w:szCs w:val="24"/>
        </w:rPr>
      </w:pPr>
      <w:r>
        <w:rPr>
          <w:rFonts w:hint="eastAsia" w:cs="仿宋_GB2312" w:asciiTheme="minorEastAsia" w:hAnsiTheme="minorEastAsia"/>
          <w:sz w:val="24"/>
          <w:szCs w:val="24"/>
        </w:rPr>
        <w:t xml:space="preserve">    3.1质量要求</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3.1.1乙方应严格按照施工工艺和《工程验收规范》的要求进行施工；</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3.1.2乙方对所施工的工程质量负全部责任，因工程质量问题造成的损失由乙方负责。</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3.2工程验收</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3.2.1</w:t>
      </w:r>
      <w:r>
        <w:rPr>
          <w:rFonts w:cs="仿宋_GB2312" w:asciiTheme="minorEastAsia" w:hAnsiTheme="minorEastAsia"/>
          <w:sz w:val="24"/>
          <w:szCs w:val="24"/>
        </w:rPr>
        <w:t>乙方应认真按照国家颁布的施工验收规范及工程设计图纸要求进行施工，接受甲方监督，质量验收必须达到合格。对不合格的分项工程，乙方应按规范要求，承担返修工</w:t>
      </w:r>
      <w:r>
        <w:rPr>
          <w:rFonts w:hint="eastAsia" w:cs="仿宋_GB2312" w:asciiTheme="minorEastAsia" w:hAnsiTheme="minorEastAsia"/>
          <w:sz w:val="24"/>
          <w:szCs w:val="24"/>
        </w:rPr>
        <w:t>程</w:t>
      </w:r>
      <w:r>
        <w:rPr>
          <w:rFonts w:cs="仿宋_GB2312" w:asciiTheme="minorEastAsia" w:hAnsiTheme="minorEastAsia"/>
          <w:sz w:val="24"/>
          <w:szCs w:val="24"/>
        </w:rPr>
        <w:t>及费用</w:t>
      </w:r>
      <w:r>
        <w:rPr>
          <w:rFonts w:hint="eastAsia" w:cs="仿宋_GB2312" w:asciiTheme="minorEastAsia" w:hAnsiTheme="minorEastAsia"/>
          <w:sz w:val="24"/>
          <w:szCs w:val="24"/>
        </w:rPr>
        <w:t>；</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3.2.2</w:t>
      </w:r>
      <w:r>
        <w:rPr>
          <w:rFonts w:cs="仿宋_GB2312" w:asciiTheme="minorEastAsia" w:hAnsiTheme="minorEastAsia"/>
          <w:sz w:val="24"/>
          <w:szCs w:val="24"/>
        </w:rPr>
        <w:t>工程具备竣工验收条件，双方根据国家工程竣工有关规定进行验收</w:t>
      </w:r>
      <w:r>
        <w:rPr>
          <w:rFonts w:hint="eastAsia" w:cs="仿宋_GB2312" w:asciiTheme="minorEastAsia" w:hAnsiTheme="minorEastAsia"/>
          <w:sz w:val="24"/>
          <w:szCs w:val="24"/>
        </w:rPr>
        <w:t>。</w:t>
      </w:r>
      <w:r>
        <w:rPr>
          <w:rFonts w:cs="仿宋_GB2312" w:asciiTheme="minorEastAsia" w:hAnsiTheme="minorEastAsia"/>
          <w:sz w:val="24"/>
          <w:szCs w:val="24"/>
        </w:rPr>
        <w:t>隐藏工程验收</w:t>
      </w:r>
      <w:r>
        <w:rPr>
          <w:rFonts w:hint="eastAsia" w:cs="仿宋_GB2312" w:asciiTheme="minorEastAsia" w:hAnsiTheme="minorEastAsia"/>
          <w:sz w:val="24"/>
          <w:szCs w:val="24"/>
        </w:rPr>
        <w:t>，</w:t>
      </w:r>
      <w:r>
        <w:rPr>
          <w:rFonts w:cs="仿宋_GB2312" w:asciiTheme="minorEastAsia" w:hAnsiTheme="minorEastAsia"/>
          <w:sz w:val="24"/>
          <w:szCs w:val="24"/>
        </w:rPr>
        <w:t>工程具备覆盖、掩埋条件或达到条款约定的部位，乙方自检合格后在隐蔽施工前24小时通知甲方验收，验收合格后方可进行隐蔽工程施工</w:t>
      </w:r>
      <w:r>
        <w:rPr>
          <w:rFonts w:hint="eastAsia" w:cs="仿宋_GB2312" w:asciiTheme="minorEastAsia" w:hAnsiTheme="minorEastAsia"/>
          <w:sz w:val="24"/>
          <w:szCs w:val="24"/>
        </w:rPr>
        <w:t>；</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3.2.3使用的主要材料符合国家有关产品质量的标准要求及节能、环保的相关要求。提供质量合格证明、出产证明，经甲方验收确认后方可用于施工；</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3.2.4工程施工过程中，如发现质量不符合招标及国家规范要求等情况，甲方的现场代表有权责令乙方限期整改，甚至停工整改，直到现场代表验收认定合格后方可进行下道工序施工。对拒不执行或整改不及时的，应向甲方偿付工程总造价的0.1%质量违约金。对导致返工、修复的费用由乙方承担，且工期不能顺延；</w:t>
      </w:r>
    </w:p>
    <w:p>
      <w:pPr>
        <w:spacing w:line="500" w:lineRule="exact"/>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3.2.5工程竣工后，乙方必须自检合格，甲方再组织相关部门对工程进行验收，签署验收意见（合同附1：验收单</w:t>
      </w:r>
      <w:r>
        <w:rPr>
          <w:rFonts w:hint="eastAsia" w:cs="宋体" w:asciiTheme="minorEastAsia" w:hAnsiTheme="minorEastAsia"/>
          <w:color w:val="000000"/>
          <w:sz w:val="24"/>
          <w:szCs w:val="24"/>
        </w:rPr>
        <w:t>）；</w:t>
      </w:r>
    </w:p>
    <w:p>
      <w:pPr>
        <w:spacing w:line="500" w:lineRule="exact"/>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3.2.6工程竣工验收合格后，承包人须在30日内上报竣工结算，每逾期一天扣除结算价的0.1%作为违约金（从竣工验收日期后第</w:t>
      </w:r>
      <w:r>
        <w:rPr>
          <w:rFonts w:cs="宋体" w:asciiTheme="minorEastAsia" w:hAnsiTheme="minorEastAsia"/>
          <w:sz w:val="24"/>
          <w:szCs w:val="24"/>
        </w:rPr>
        <w:t>31</w:t>
      </w:r>
      <w:r>
        <w:rPr>
          <w:rFonts w:hint="eastAsia" w:cs="宋体" w:asciiTheme="minorEastAsia" w:hAnsiTheme="minorEastAsia"/>
          <w:color w:val="000000"/>
          <w:sz w:val="24"/>
          <w:szCs w:val="24"/>
        </w:rPr>
        <w:t>天至收到承包人上报结算材料日期之间隔为准）。</w:t>
      </w:r>
    </w:p>
    <w:p>
      <w:pPr>
        <w:spacing w:line="480" w:lineRule="exact"/>
        <w:ind w:firstLine="482" w:firstLineChars="200"/>
        <w:jc w:val="left"/>
        <w:rPr>
          <w:rFonts w:cs="仿宋_GB2312" w:asciiTheme="minorEastAsia" w:hAnsiTheme="minorEastAsia"/>
          <w:b/>
          <w:sz w:val="24"/>
          <w:szCs w:val="24"/>
        </w:rPr>
      </w:pPr>
      <w:r>
        <w:rPr>
          <w:rFonts w:hint="eastAsia" w:cs="仿宋_GB2312" w:asciiTheme="minorEastAsia" w:hAnsiTheme="minorEastAsia"/>
          <w:b/>
          <w:sz w:val="24"/>
          <w:szCs w:val="24"/>
        </w:rPr>
        <w:t>第四条合同期限</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起始时间：</w:t>
      </w:r>
      <w:permStart w:id="18" w:edGrp="everyone"/>
      <w:r>
        <w:rPr>
          <w:rFonts w:hint="eastAsia" w:cs="仿宋_GB2312" w:asciiTheme="minorEastAsia" w:hAnsiTheme="minorEastAsia"/>
          <w:sz w:val="24"/>
          <w:szCs w:val="24"/>
        </w:rPr>
        <w:t xml:space="preserve">     </w:t>
      </w:r>
      <w:permEnd w:id="18"/>
      <w:r>
        <w:rPr>
          <w:rFonts w:hint="eastAsia" w:cs="仿宋_GB2312" w:asciiTheme="minorEastAsia" w:hAnsiTheme="minorEastAsia"/>
          <w:sz w:val="24"/>
          <w:szCs w:val="24"/>
        </w:rPr>
        <w:t>年</w:t>
      </w:r>
      <w:permStart w:id="19" w:edGrp="everyone"/>
      <w:r>
        <w:rPr>
          <w:rFonts w:hint="eastAsia" w:cs="仿宋_GB2312" w:asciiTheme="minorEastAsia" w:hAnsiTheme="minorEastAsia"/>
          <w:sz w:val="24"/>
          <w:szCs w:val="24"/>
        </w:rPr>
        <w:t xml:space="preserve">     </w:t>
      </w:r>
      <w:permEnd w:id="19"/>
      <w:r>
        <w:rPr>
          <w:rFonts w:hint="eastAsia" w:cs="仿宋_GB2312" w:asciiTheme="minorEastAsia" w:hAnsiTheme="minorEastAsia"/>
          <w:sz w:val="24"/>
          <w:szCs w:val="24"/>
        </w:rPr>
        <w:t>月</w:t>
      </w:r>
      <w:permStart w:id="20" w:edGrp="everyone"/>
      <w:r>
        <w:rPr>
          <w:rFonts w:hint="eastAsia" w:cs="仿宋_GB2312" w:asciiTheme="minorEastAsia" w:hAnsiTheme="minorEastAsia"/>
          <w:sz w:val="24"/>
          <w:szCs w:val="24"/>
        </w:rPr>
        <w:t xml:space="preserve">     </w:t>
      </w:r>
      <w:permEnd w:id="20"/>
      <w:r>
        <w:rPr>
          <w:rFonts w:hint="eastAsia" w:cs="仿宋_GB2312" w:asciiTheme="minorEastAsia" w:hAnsiTheme="minorEastAsia"/>
          <w:sz w:val="24"/>
          <w:szCs w:val="24"/>
        </w:rPr>
        <w:t>日</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终结时间：</w:t>
      </w:r>
      <w:permStart w:id="21" w:edGrp="everyone"/>
      <w:r>
        <w:rPr>
          <w:rFonts w:hint="eastAsia" w:cs="仿宋_GB2312" w:asciiTheme="minorEastAsia" w:hAnsiTheme="minorEastAsia"/>
          <w:sz w:val="24"/>
          <w:szCs w:val="24"/>
        </w:rPr>
        <w:t xml:space="preserve">     </w:t>
      </w:r>
      <w:permEnd w:id="21"/>
      <w:r>
        <w:rPr>
          <w:rFonts w:hint="eastAsia" w:cs="仿宋_GB2312" w:asciiTheme="minorEastAsia" w:hAnsiTheme="minorEastAsia"/>
          <w:sz w:val="24"/>
          <w:szCs w:val="24"/>
        </w:rPr>
        <w:t>年</w:t>
      </w:r>
      <w:permStart w:id="22" w:edGrp="everyone"/>
      <w:r>
        <w:rPr>
          <w:rFonts w:hint="eastAsia" w:cs="仿宋_GB2312" w:asciiTheme="minorEastAsia" w:hAnsiTheme="minorEastAsia"/>
          <w:sz w:val="24"/>
          <w:szCs w:val="24"/>
        </w:rPr>
        <w:t xml:space="preserve">     </w:t>
      </w:r>
      <w:permEnd w:id="22"/>
      <w:r>
        <w:rPr>
          <w:rFonts w:hint="eastAsia" w:cs="仿宋_GB2312" w:asciiTheme="minorEastAsia" w:hAnsiTheme="minorEastAsia"/>
          <w:sz w:val="24"/>
          <w:szCs w:val="24"/>
        </w:rPr>
        <w:t>月</w:t>
      </w:r>
      <w:permStart w:id="23" w:edGrp="everyone"/>
      <w:r>
        <w:rPr>
          <w:rFonts w:hint="eastAsia" w:cs="仿宋_GB2312" w:asciiTheme="minorEastAsia" w:hAnsiTheme="minorEastAsia"/>
          <w:sz w:val="24"/>
          <w:szCs w:val="24"/>
        </w:rPr>
        <w:t xml:space="preserve">     </w:t>
      </w:r>
      <w:permEnd w:id="23"/>
      <w:r>
        <w:rPr>
          <w:rFonts w:hint="eastAsia" w:cs="仿宋_GB2312" w:asciiTheme="minorEastAsia" w:hAnsiTheme="minorEastAsia"/>
          <w:sz w:val="24"/>
          <w:szCs w:val="24"/>
        </w:rPr>
        <w:t>日</w:t>
      </w:r>
    </w:p>
    <w:p>
      <w:pPr>
        <w:spacing w:line="480" w:lineRule="exact"/>
        <w:ind w:firstLine="482" w:firstLineChars="200"/>
        <w:jc w:val="left"/>
        <w:rPr>
          <w:rFonts w:cs="仿宋_GB2312" w:asciiTheme="minorEastAsia" w:hAnsiTheme="minorEastAsia"/>
          <w:b/>
          <w:sz w:val="24"/>
          <w:szCs w:val="24"/>
        </w:rPr>
      </w:pPr>
      <w:r>
        <w:rPr>
          <w:rFonts w:hint="eastAsia" w:cs="仿宋_GB2312" w:asciiTheme="minorEastAsia" w:hAnsiTheme="minorEastAsia"/>
          <w:b/>
          <w:sz w:val="24"/>
          <w:szCs w:val="24"/>
        </w:rPr>
        <w:t>第五条工程造价下浮比及结算</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5.1标段工程审核造价下浮比例</w:t>
      </w:r>
      <w:permStart w:id="24" w:edGrp="everyone"/>
      <w:r>
        <w:rPr>
          <w:rFonts w:hint="eastAsia" w:cs="仿宋_GB2312" w:asciiTheme="minorEastAsia" w:hAnsiTheme="minorEastAsia"/>
          <w:sz w:val="24"/>
          <w:szCs w:val="24"/>
        </w:rPr>
        <w:t xml:space="preserve">    </w:t>
      </w:r>
      <w:permEnd w:id="24"/>
      <w:r>
        <w:rPr>
          <w:rFonts w:hint="eastAsia" w:cs="仿宋_GB2312" w:asciiTheme="minorEastAsia" w:hAnsiTheme="minorEastAsia"/>
          <w:sz w:val="24"/>
          <w:szCs w:val="24"/>
        </w:rPr>
        <w:t>%；</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5.2工程结算审核以现行《建设工程工程量清单计价规范》(GB50500－2013)，2020年《天津市建设工程计价办法》及2020年天津市房屋修缮工程预算基价等为审核标准。合同期内如有更新版本文件发布，则以最新文件执行（已报审的项目不再参与调整）；</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5.3</w:t>
      </w:r>
      <w:r>
        <w:rPr>
          <w:rFonts w:hint="eastAsia" w:hAnsi="宋体"/>
          <w:bCs/>
          <w:sz w:val="24"/>
          <w:szCs w:val="24"/>
        </w:rPr>
        <w:t>人工费以2020年天津市预算基价的人工费为基准，</w:t>
      </w:r>
      <w:r>
        <w:rPr>
          <w:rFonts w:hint="eastAsia" w:hAnsi="宋体" w:cs="宋体"/>
          <w:sz w:val="24"/>
          <w:szCs w:val="24"/>
        </w:rPr>
        <w:t>人工费调整截止到工程发生当月的天津工程造价信息人工费计价系数，政策性调价文件截止到合同签署前28天，</w:t>
      </w:r>
      <w:r>
        <w:rPr>
          <w:rFonts w:hint="eastAsia" w:hAnsi="宋体"/>
          <w:sz w:val="24"/>
          <w:szCs w:val="24"/>
        </w:rPr>
        <w:t>以后发生不再调整（规费、税金除外）。合同</w:t>
      </w:r>
      <w:r>
        <w:rPr>
          <w:rFonts w:hint="eastAsia" w:hAnsi="宋体"/>
          <w:bCs/>
          <w:sz w:val="24"/>
          <w:szCs w:val="24"/>
        </w:rPr>
        <w:t>期内如有更新版本文件发布，则以最新文件执行（已报审的项目不再参与调整）；</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5.4工程材料、定额外单独使用机械的台班结算价格</w:t>
      </w:r>
      <w:r>
        <w:rPr>
          <w:rFonts w:hint="eastAsia" w:hAnsi="宋体" w:cs="宋体"/>
          <w:sz w:val="24"/>
          <w:szCs w:val="24"/>
        </w:rPr>
        <w:t>参考工程发生当月</w:t>
      </w:r>
      <w:r>
        <w:rPr>
          <w:rFonts w:hint="eastAsia" w:cs="仿宋_GB2312" w:asciiTheme="minorEastAsia" w:hAnsiTheme="minorEastAsia"/>
          <w:sz w:val="24"/>
          <w:szCs w:val="24"/>
        </w:rPr>
        <w:t>，天津市建设工程造价和招投标管理协会发布的《天津工程造价信息》的中间价综合价台班价格，发包人指定材料按确认价格或市场价格入价；</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5.5工程造价审计执行南开大学制订的《建设工程、修缮工程项目审计实施办法》，工程最终造价以南开大学审计结果为准。所有工程报送结算时，应按照投标时承诺的下浮比例进行下浮；</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注：①下浮基数以《建设工程量清单计价规范》(GB50500－2013)、2020年《天津市建设工程计价办法》及2020年天津市房屋修缮工程预算基价计取的费用为基础；②如有3.2.6中所述违约情况，在报送结算时，一并按对应比例下浮。</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5.6承包人报送的工程结算的误差率应控制在5%以内。如果误差率超过5%，超出5%的部分由承包人承担因此而发生的审计费用。审计费用按照工程审减额的</w:t>
      </w:r>
      <w:permStart w:id="25" w:edGrp="everyone"/>
      <w:r>
        <w:rPr>
          <w:rFonts w:hint="eastAsia" w:hAnsi="宋体" w:cs="宋体"/>
          <w:b/>
          <w:bCs/>
          <w:sz w:val="30"/>
          <w:szCs w:val="30"/>
        </w:rPr>
        <w:t xml:space="preserve">   </w:t>
      </w:r>
      <w:permEnd w:id="25"/>
      <w:r>
        <w:rPr>
          <w:rFonts w:hint="eastAsia" w:cs="仿宋_GB2312" w:asciiTheme="minorEastAsia" w:hAnsiTheme="minorEastAsia"/>
          <w:sz w:val="24"/>
          <w:szCs w:val="24"/>
        </w:rPr>
        <w:t>%计取，审计费用由发包人直接从工程结算款中扣除，扣除上限不超过发包人支付给第三方的审计费用。</w:t>
      </w:r>
    </w:p>
    <w:p>
      <w:pPr>
        <w:numPr>
          <w:ilvl w:val="0"/>
          <w:numId w:val="1"/>
        </w:numPr>
        <w:spacing w:line="480" w:lineRule="exact"/>
        <w:ind w:firstLine="482" w:firstLineChars="200"/>
        <w:jc w:val="left"/>
        <w:rPr>
          <w:rFonts w:cs="仿宋_GB2312" w:asciiTheme="minorEastAsia" w:hAnsiTheme="minorEastAsia"/>
          <w:b/>
          <w:sz w:val="24"/>
          <w:szCs w:val="24"/>
        </w:rPr>
      </w:pPr>
      <w:r>
        <w:rPr>
          <w:rFonts w:hint="eastAsia" w:cs="仿宋_GB2312" w:asciiTheme="minorEastAsia" w:hAnsiTheme="minorEastAsia"/>
          <w:b/>
          <w:sz w:val="24"/>
          <w:szCs w:val="24"/>
        </w:rPr>
        <w:t>付款方式</w:t>
      </w:r>
    </w:p>
    <w:p>
      <w:pPr>
        <w:spacing w:line="300" w:lineRule="auto"/>
        <w:ind w:firstLine="480" w:firstLineChars="200"/>
        <w:jc w:val="left"/>
        <w:rPr>
          <w:rFonts w:hAnsi="宋体" w:cs="宋体"/>
          <w:sz w:val="24"/>
          <w:szCs w:val="24"/>
        </w:rPr>
      </w:pPr>
      <w:r>
        <w:rPr>
          <w:rFonts w:hint="eastAsia" w:hAnsi="宋体" w:cs="宋体"/>
          <w:sz w:val="24"/>
          <w:szCs w:val="24"/>
        </w:rPr>
        <w:t>6.1 工程三次付款</w:t>
      </w:r>
      <w:permStart w:id="26" w:edGrp="everyone"/>
      <w:r>
        <w:rPr>
          <w:rFonts w:hint="eastAsia" w:hAnsi="宋体" w:cs="宋体"/>
          <w:sz w:val="24"/>
          <w:szCs w:val="24"/>
        </w:rPr>
        <w:t xml:space="preserve">  </w:t>
      </w:r>
      <w:r>
        <w:rPr>
          <w:rFonts w:hint="eastAsia" w:hAnsi="宋体" w:cs="宋体"/>
          <w:sz w:val="24"/>
          <w:szCs w:val="24"/>
        </w:rPr>
        <w:sym w:font="Wingdings" w:char="00A8"/>
      </w:r>
      <w:r>
        <w:rPr>
          <w:rFonts w:hint="eastAsia" w:hAnsi="宋体" w:cs="宋体"/>
          <w:sz w:val="24"/>
          <w:szCs w:val="24"/>
        </w:rPr>
        <w:t xml:space="preserve">  </w:t>
      </w:r>
      <w:permEnd w:id="26"/>
    </w:p>
    <w:p>
      <w:pPr>
        <w:spacing w:line="300" w:lineRule="auto"/>
        <w:ind w:firstLine="480" w:firstLineChars="200"/>
        <w:jc w:val="left"/>
        <w:rPr>
          <w:rFonts w:hAnsi="宋体" w:cs="宋体"/>
          <w:sz w:val="24"/>
          <w:szCs w:val="24"/>
        </w:rPr>
      </w:pPr>
      <w:r>
        <w:rPr>
          <w:rFonts w:hint="eastAsia" w:hAnsi="宋体" w:cs="宋体"/>
          <w:sz w:val="24"/>
          <w:szCs w:val="24"/>
        </w:rPr>
        <w:t>6.1.1预付款支付</w:t>
      </w:r>
    </w:p>
    <w:p>
      <w:pPr>
        <w:spacing w:line="300" w:lineRule="auto"/>
        <w:ind w:firstLine="480" w:firstLineChars="200"/>
        <w:jc w:val="left"/>
        <w:rPr>
          <w:rFonts w:ascii="仿宋" w:hAnsi="仿宋" w:eastAsia="仿宋" w:cs="仿宋"/>
          <w:strike/>
          <w:sz w:val="24"/>
          <w:szCs w:val="24"/>
        </w:rPr>
      </w:pPr>
      <w:r>
        <w:rPr>
          <w:rFonts w:hint="eastAsia" w:hAnsi="宋体" w:cs="宋体"/>
          <w:sz w:val="24"/>
          <w:szCs w:val="24"/>
        </w:rPr>
        <w:t>本合同生效且材料、工程设备、施工队伍进入现场并经发包人确认后，发包人向承包人支付不超过合同总价款的20%。</w:t>
      </w:r>
    </w:p>
    <w:p>
      <w:pPr>
        <w:spacing w:line="300" w:lineRule="auto"/>
        <w:ind w:firstLine="480" w:firstLineChars="200"/>
        <w:jc w:val="left"/>
        <w:rPr>
          <w:rFonts w:hAnsi="宋体" w:cs="宋体"/>
          <w:sz w:val="24"/>
          <w:szCs w:val="24"/>
        </w:rPr>
      </w:pPr>
      <w:r>
        <w:rPr>
          <w:rFonts w:hint="eastAsia" w:hAnsi="宋体" w:cs="宋体"/>
          <w:sz w:val="24"/>
          <w:szCs w:val="24"/>
        </w:rPr>
        <w:t>6.1.2 进度款支付</w:t>
      </w:r>
    </w:p>
    <w:p>
      <w:pPr>
        <w:spacing w:line="300" w:lineRule="auto"/>
        <w:ind w:firstLine="480" w:firstLineChars="200"/>
        <w:jc w:val="left"/>
        <w:rPr>
          <w:rFonts w:hAnsi="宋体" w:cs="宋体"/>
          <w:sz w:val="24"/>
          <w:szCs w:val="24"/>
        </w:rPr>
      </w:pPr>
      <w:r>
        <w:rPr>
          <w:rFonts w:hint="eastAsia" w:hAnsi="宋体" w:cs="宋体"/>
          <w:sz w:val="24"/>
          <w:szCs w:val="24"/>
        </w:rPr>
        <w:t>发包人与承包人确认进度款支付原则为：进度款支付比例为工程进度产值的80%，预付款视为已支付的进度款，当工程的进度产值超过预付款金额后可申请后续的工程进度款；在工程竣工验收合格前，进度款累计支付总额不高于合同价款的85%。</w:t>
      </w:r>
    </w:p>
    <w:p>
      <w:pPr>
        <w:spacing w:line="300" w:lineRule="auto"/>
        <w:ind w:firstLine="480" w:firstLineChars="200"/>
        <w:jc w:val="left"/>
        <w:rPr>
          <w:rFonts w:hAnsi="宋体" w:cs="宋体"/>
          <w:sz w:val="24"/>
          <w:szCs w:val="24"/>
        </w:rPr>
      </w:pPr>
      <w:r>
        <w:rPr>
          <w:rFonts w:hint="eastAsia" w:hAnsi="宋体" w:cs="宋体"/>
          <w:sz w:val="24"/>
          <w:szCs w:val="24"/>
        </w:rPr>
        <w:t>6.1.3 结算款支付</w:t>
      </w:r>
    </w:p>
    <w:p>
      <w:pPr>
        <w:spacing w:line="300" w:lineRule="auto"/>
        <w:ind w:firstLine="480" w:firstLineChars="200"/>
        <w:jc w:val="left"/>
        <w:rPr>
          <w:rFonts w:hAnsi="宋体" w:cs="宋体"/>
          <w:sz w:val="24"/>
          <w:szCs w:val="24"/>
        </w:rPr>
      </w:pPr>
      <w:r>
        <w:rPr>
          <w:rFonts w:hint="eastAsia" w:hAnsi="宋体" w:cs="宋体"/>
          <w:sz w:val="24"/>
          <w:szCs w:val="24"/>
        </w:rPr>
        <w:t>南开大学工程结算审计后，承包人需先支付审计价款的3%作为质量保证金，发包人再支付至审计价款的100%。待工程交付使用至缺陷责任期满，无质量问题后无息退还质量保证金。</w:t>
      </w:r>
    </w:p>
    <w:p>
      <w:pPr>
        <w:spacing w:line="300" w:lineRule="auto"/>
        <w:ind w:firstLine="480" w:firstLineChars="200"/>
        <w:jc w:val="left"/>
        <w:rPr>
          <w:rFonts w:hAnsi="宋体" w:cs="宋体"/>
          <w:sz w:val="24"/>
          <w:szCs w:val="24"/>
        </w:rPr>
      </w:pPr>
      <w:r>
        <w:rPr>
          <w:rFonts w:hint="eastAsia" w:hAnsi="宋体" w:cs="宋体"/>
          <w:sz w:val="24"/>
          <w:szCs w:val="24"/>
        </w:rPr>
        <w:t>6.2 工程二次付款</w:t>
      </w:r>
      <w:permStart w:id="27" w:edGrp="everyone"/>
      <w:r>
        <w:rPr>
          <w:rFonts w:hint="eastAsia" w:hAnsi="宋体" w:cs="宋体"/>
          <w:sz w:val="24"/>
          <w:szCs w:val="24"/>
        </w:rPr>
        <w:t xml:space="preserve">  </w:t>
      </w:r>
      <w:r>
        <w:rPr>
          <w:rFonts w:hint="eastAsia" w:hAnsi="宋体" w:cs="宋体"/>
          <w:sz w:val="24"/>
          <w:szCs w:val="24"/>
        </w:rPr>
        <w:sym w:font="Wingdings" w:char="00A8"/>
      </w:r>
      <w:r>
        <w:rPr>
          <w:rFonts w:hint="eastAsia" w:hAnsi="宋体" w:cs="宋体"/>
          <w:sz w:val="24"/>
          <w:szCs w:val="24"/>
        </w:rPr>
        <w:t xml:space="preserve">  </w:t>
      </w:r>
      <w:permEnd w:id="27"/>
    </w:p>
    <w:p>
      <w:pPr>
        <w:spacing w:line="300" w:lineRule="auto"/>
        <w:ind w:firstLine="480" w:firstLineChars="200"/>
        <w:jc w:val="left"/>
        <w:rPr>
          <w:rFonts w:hAnsi="宋体" w:cs="宋体"/>
          <w:sz w:val="24"/>
          <w:szCs w:val="24"/>
        </w:rPr>
      </w:pPr>
      <w:r>
        <w:rPr>
          <w:rFonts w:hint="eastAsia" w:hAnsi="宋体" w:cs="宋体"/>
          <w:sz w:val="24"/>
          <w:szCs w:val="24"/>
        </w:rPr>
        <w:t>6.2.1预付款支付</w:t>
      </w:r>
    </w:p>
    <w:p>
      <w:pPr>
        <w:spacing w:line="300" w:lineRule="auto"/>
        <w:ind w:firstLine="480" w:firstLineChars="200"/>
        <w:jc w:val="left"/>
        <w:rPr>
          <w:rFonts w:ascii="仿宋" w:hAnsi="仿宋" w:eastAsia="仿宋" w:cs="仿宋"/>
          <w:strike/>
          <w:sz w:val="24"/>
          <w:szCs w:val="24"/>
        </w:rPr>
      </w:pPr>
      <w:r>
        <w:rPr>
          <w:rFonts w:hint="eastAsia" w:hAnsi="宋体" w:cs="宋体"/>
          <w:sz w:val="24"/>
          <w:szCs w:val="24"/>
        </w:rPr>
        <w:t>本合同生效且材料、工程设备、施工队伍进入现场并经发包人确认后，发包人向承包人支付不超过合同总价款的20%。</w:t>
      </w:r>
    </w:p>
    <w:p>
      <w:pPr>
        <w:spacing w:line="300" w:lineRule="auto"/>
        <w:ind w:firstLine="480" w:firstLineChars="200"/>
        <w:jc w:val="left"/>
        <w:rPr>
          <w:rFonts w:hAnsi="宋体" w:cs="宋体"/>
          <w:sz w:val="24"/>
          <w:szCs w:val="24"/>
        </w:rPr>
      </w:pPr>
      <w:r>
        <w:rPr>
          <w:rFonts w:hint="eastAsia" w:hAnsi="宋体" w:cs="宋体"/>
          <w:sz w:val="24"/>
          <w:szCs w:val="24"/>
        </w:rPr>
        <w:t>6.2.2结算款支付</w:t>
      </w:r>
    </w:p>
    <w:p>
      <w:pPr>
        <w:spacing w:line="300" w:lineRule="auto"/>
        <w:ind w:firstLine="480" w:firstLineChars="200"/>
        <w:jc w:val="left"/>
        <w:rPr>
          <w:rFonts w:hAnsi="宋体" w:cs="宋体"/>
          <w:sz w:val="24"/>
          <w:szCs w:val="24"/>
        </w:rPr>
      </w:pPr>
      <w:r>
        <w:rPr>
          <w:rFonts w:hint="eastAsia" w:hAnsi="宋体" w:cs="宋体"/>
          <w:sz w:val="24"/>
          <w:szCs w:val="24"/>
        </w:rPr>
        <w:t>南开大学工程结算审计后，承包人需先支付审计价款的3%作为质量保证金，发包人再支付至审计价款的100%。待工程交付使用至缺陷责任期满，无质量问题后无息退还质量保证金。</w:t>
      </w:r>
    </w:p>
    <w:p>
      <w:pPr>
        <w:spacing w:line="300" w:lineRule="auto"/>
        <w:ind w:firstLine="480" w:firstLineChars="200"/>
        <w:jc w:val="left"/>
        <w:rPr>
          <w:rFonts w:hAnsi="宋体" w:cs="宋体"/>
          <w:sz w:val="24"/>
          <w:szCs w:val="24"/>
        </w:rPr>
      </w:pPr>
      <w:r>
        <w:rPr>
          <w:rFonts w:hint="eastAsia" w:hAnsi="宋体" w:cs="宋体"/>
          <w:sz w:val="24"/>
          <w:szCs w:val="24"/>
        </w:rPr>
        <w:t>6.3工程一次付款</w:t>
      </w:r>
      <w:permStart w:id="28" w:edGrp="everyone"/>
      <w:r>
        <w:rPr>
          <w:rFonts w:hint="eastAsia" w:hAnsi="宋体" w:cs="宋体"/>
          <w:sz w:val="24"/>
          <w:szCs w:val="24"/>
        </w:rPr>
        <w:t xml:space="preserve">  </w:t>
      </w:r>
      <w:r>
        <w:rPr>
          <w:rFonts w:hint="eastAsia" w:hAnsi="宋体" w:cs="宋体"/>
          <w:sz w:val="24"/>
          <w:szCs w:val="24"/>
        </w:rPr>
        <w:sym w:font="Wingdings" w:char="00A8"/>
      </w:r>
      <w:r>
        <w:rPr>
          <w:rFonts w:hint="eastAsia" w:hAnsi="宋体" w:cs="宋体"/>
          <w:sz w:val="24"/>
          <w:szCs w:val="24"/>
        </w:rPr>
        <w:t xml:space="preserve">  </w:t>
      </w:r>
      <w:permEnd w:id="28"/>
    </w:p>
    <w:p>
      <w:pPr>
        <w:spacing w:line="300" w:lineRule="auto"/>
        <w:ind w:firstLine="480" w:firstLineChars="200"/>
        <w:jc w:val="left"/>
        <w:rPr>
          <w:rFonts w:hAnsi="宋体" w:cs="宋体"/>
          <w:sz w:val="24"/>
          <w:szCs w:val="24"/>
        </w:rPr>
      </w:pPr>
      <w:r>
        <w:rPr>
          <w:rFonts w:hint="eastAsia" w:hAnsi="宋体" w:cs="宋体"/>
          <w:sz w:val="24"/>
          <w:szCs w:val="24"/>
        </w:rPr>
        <w:t>6.3.1结算款支付</w:t>
      </w:r>
    </w:p>
    <w:p>
      <w:pPr>
        <w:spacing w:line="300" w:lineRule="auto"/>
        <w:ind w:firstLine="480" w:firstLineChars="200"/>
        <w:jc w:val="left"/>
        <w:rPr>
          <w:rFonts w:hAnsi="宋体" w:cs="宋体"/>
          <w:sz w:val="24"/>
          <w:szCs w:val="24"/>
        </w:rPr>
      </w:pPr>
      <w:r>
        <w:rPr>
          <w:rFonts w:hint="eastAsia" w:hAnsi="宋体" w:cs="宋体"/>
          <w:sz w:val="24"/>
          <w:szCs w:val="24"/>
        </w:rPr>
        <w:t>南开大学工程结算审计后，承包人需先支付审计价款的3%作为质量保证金，发包人再支付至审计价款的100%。待工程交付使用至缺陷责任期满，无质量问题后无息退还质量保证金。</w:t>
      </w:r>
    </w:p>
    <w:p>
      <w:pPr>
        <w:spacing w:line="300" w:lineRule="auto"/>
        <w:ind w:firstLine="480" w:firstLineChars="200"/>
        <w:jc w:val="left"/>
        <w:rPr>
          <w:rFonts w:hint="eastAsia" w:hAnsi="宋体" w:cs="宋体"/>
          <w:sz w:val="24"/>
          <w:szCs w:val="24"/>
        </w:rPr>
      </w:pPr>
      <w:r>
        <w:rPr>
          <w:rFonts w:hint="eastAsia" w:hAnsi="宋体" w:cs="宋体"/>
          <w:sz w:val="24"/>
          <w:szCs w:val="24"/>
        </w:rPr>
        <w:t>6.4支付方式：发包人应将合同价款支付至合同约定的承包人账户。发包人在收到发票后按照财务付款程序办理付款手续。承包人迟延提供发票或提供的发票不符合发包人要求的，导致发包人无法按照合同约定的时间付款的，发包人不承担任何违约责任。</w:t>
      </w:r>
    </w:p>
    <w:p>
      <w:pPr>
        <w:widowControl/>
        <w:shd w:val="clear" w:color="auto" w:fill="FFFFFF"/>
        <w:spacing w:line="400" w:lineRule="exact"/>
        <w:ind w:firstLine="484" w:firstLineChars="201"/>
        <w:jc w:val="left"/>
        <w:rPr>
          <w:rFonts w:cs="仿宋_GB2312" w:asciiTheme="minorEastAsia" w:hAnsiTheme="minorEastAsia"/>
          <w:b/>
          <w:sz w:val="24"/>
          <w:szCs w:val="24"/>
        </w:rPr>
      </w:pPr>
      <w:r>
        <w:rPr>
          <w:rFonts w:hint="eastAsia" w:cs="仿宋_GB2312" w:asciiTheme="minorEastAsia" w:hAnsiTheme="minorEastAsia"/>
          <w:b/>
          <w:sz w:val="24"/>
          <w:szCs w:val="24"/>
        </w:rPr>
        <w:t>第七条建设工程质量保证金及质保期限</w:t>
      </w:r>
    </w:p>
    <w:p>
      <w:pPr>
        <w:spacing w:line="480" w:lineRule="exact"/>
        <w:ind w:left="1"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7.1自工程竣工验收之日起，乙方免费在质保期内保修，保修期内，凡属乙方责任造成的质量问题，乙方负责返修，一切费用乙方负责；</w:t>
      </w:r>
    </w:p>
    <w:p>
      <w:pPr>
        <w:spacing w:line="480" w:lineRule="exact"/>
        <w:ind w:left="1"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7.2质保责任期内，承包人认真履行合同约定的责任，到期后，承包人向发包人申请返还保证金；</w:t>
      </w:r>
    </w:p>
    <w:p>
      <w:pPr>
        <w:spacing w:line="480" w:lineRule="exact"/>
        <w:ind w:left="1"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7.3发包人在接到承包人返还保证金申请后，会同承包人按照合同约定的内容进行核实。如无异议，发包人应当在核实后将保证金返还给承包人。</w:t>
      </w:r>
    </w:p>
    <w:p>
      <w:pPr>
        <w:spacing w:line="480" w:lineRule="exact"/>
        <w:ind w:left="1"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7.4留</w:t>
      </w:r>
      <w:r>
        <w:rPr>
          <w:rFonts w:hint="eastAsia" w:cs="仿宋_GB2312" w:asciiTheme="minorEastAsia" w:hAnsiTheme="minorEastAsia"/>
          <w:sz w:val="24"/>
          <w:szCs w:val="24"/>
          <w:u w:val="single"/>
        </w:rPr>
        <w:t xml:space="preserve"> 3 </w:t>
      </w:r>
      <w:r>
        <w:rPr>
          <w:rFonts w:hint="eastAsia" w:cs="仿宋_GB2312" w:asciiTheme="minorEastAsia" w:hAnsiTheme="minorEastAsia"/>
          <w:sz w:val="24"/>
          <w:szCs w:val="24"/>
        </w:rPr>
        <w:t>%作为质量保证金，质保期后如无质量问题甲方一次性无息返还。质保责任期一般十二个月或二十四个月，具体可由发、承包双方在合同中约定。</w:t>
      </w:r>
    </w:p>
    <w:p>
      <w:pPr>
        <w:spacing w:line="480" w:lineRule="exact"/>
        <w:ind w:left="1" w:firstLine="482" w:firstLineChars="200"/>
        <w:jc w:val="left"/>
        <w:rPr>
          <w:rFonts w:cs="仿宋_GB2312" w:asciiTheme="minorEastAsia" w:hAnsiTheme="minorEastAsia"/>
          <w:b/>
          <w:sz w:val="24"/>
          <w:szCs w:val="24"/>
        </w:rPr>
      </w:pPr>
      <w:r>
        <w:rPr>
          <w:rFonts w:hint="eastAsia" w:cs="仿宋_GB2312" w:asciiTheme="minorEastAsia" w:hAnsiTheme="minorEastAsia"/>
          <w:b/>
          <w:sz w:val="24"/>
          <w:szCs w:val="24"/>
        </w:rPr>
        <w:t>第八条施工</w:t>
      </w:r>
      <w:r>
        <w:rPr>
          <w:rFonts w:cs="仿宋_GB2312" w:asciiTheme="minorEastAsia" w:hAnsiTheme="minorEastAsia"/>
          <w:b/>
          <w:sz w:val="24"/>
          <w:szCs w:val="24"/>
        </w:rPr>
        <w:t>变更</w:t>
      </w:r>
    </w:p>
    <w:p>
      <w:pPr>
        <w:spacing w:line="480" w:lineRule="exact"/>
        <w:ind w:left="1"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8.1乙方在</w:t>
      </w:r>
      <w:r>
        <w:rPr>
          <w:rFonts w:cs="仿宋_GB2312" w:asciiTheme="minorEastAsia" w:hAnsiTheme="minorEastAsia"/>
          <w:sz w:val="24"/>
          <w:szCs w:val="24"/>
        </w:rPr>
        <w:t>施工中如需</w:t>
      </w:r>
      <w:r>
        <w:rPr>
          <w:rFonts w:hint="eastAsia" w:cs="仿宋_GB2312" w:asciiTheme="minorEastAsia" w:hAnsiTheme="minorEastAsia"/>
          <w:sz w:val="24"/>
          <w:szCs w:val="24"/>
        </w:rPr>
        <w:t>工艺</w:t>
      </w:r>
      <w:r>
        <w:rPr>
          <w:rFonts w:cs="仿宋_GB2312" w:asciiTheme="minorEastAsia" w:hAnsiTheme="minorEastAsia"/>
          <w:sz w:val="24"/>
          <w:szCs w:val="24"/>
        </w:rPr>
        <w:t>变更，须经甲方同意。甲方对原</w:t>
      </w:r>
      <w:r>
        <w:rPr>
          <w:rFonts w:hint="eastAsia" w:cs="仿宋_GB2312" w:asciiTheme="minorEastAsia" w:hAnsiTheme="minorEastAsia"/>
          <w:sz w:val="24"/>
          <w:szCs w:val="24"/>
        </w:rPr>
        <w:t>施工方案</w:t>
      </w:r>
      <w:r>
        <w:rPr>
          <w:rFonts w:cs="仿宋_GB2312" w:asciiTheme="minorEastAsia" w:hAnsiTheme="minorEastAsia"/>
          <w:sz w:val="24"/>
          <w:szCs w:val="24"/>
        </w:rPr>
        <w:t>进行变更，须向乙方发出正式变更通知，乙方按通知进行变更</w:t>
      </w:r>
      <w:r>
        <w:rPr>
          <w:rFonts w:hint="eastAsia" w:cs="仿宋_GB2312" w:asciiTheme="minorEastAsia" w:hAnsiTheme="minorEastAsia"/>
          <w:sz w:val="24"/>
          <w:szCs w:val="24"/>
        </w:rPr>
        <w:t>；</w:t>
      </w:r>
    </w:p>
    <w:p>
      <w:pPr>
        <w:spacing w:line="480" w:lineRule="exact"/>
        <w:ind w:left="1"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8.2</w:t>
      </w:r>
      <w:r>
        <w:rPr>
          <w:rFonts w:cs="仿宋_GB2312" w:asciiTheme="minorEastAsia" w:hAnsiTheme="minorEastAsia"/>
          <w:sz w:val="24"/>
          <w:szCs w:val="24"/>
        </w:rPr>
        <w:t>由于</w:t>
      </w:r>
      <w:r>
        <w:rPr>
          <w:rFonts w:hint="eastAsia" w:cs="仿宋_GB2312" w:asciiTheme="minorEastAsia" w:hAnsiTheme="minorEastAsia"/>
          <w:sz w:val="24"/>
          <w:szCs w:val="24"/>
        </w:rPr>
        <w:t>施工</w:t>
      </w:r>
      <w:r>
        <w:rPr>
          <w:rFonts w:cs="仿宋_GB2312" w:asciiTheme="minorEastAsia" w:hAnsiTheme="minorEastAsia"/>
          <w:sz w:val="24"/>
          <w:szCs w:val="24"/>
        </w:rPr>
        <w:t>变更导致的经济支出，由双方以补充协议方式予以明确。</w:t>
      </w:r>
    </w:p>
    <w:p>
      <w:pPr>
        <w:spacing w:line="480" w:lineRule="exact"/>
        <w:ind w:firstLine="482" w:firstLineChars="200"/>
        <w:jc w:val="left"/>
        <w:rPr>
          <w:rFonts w:cs="仿宋_GB2312" w:asciiTheme="minorEastAsia" w:hAnsiTheme="minorEastAsia"/>
          <w:b/>
          <w:sz w:val="24"/>
          <w:szCs w:val="24"/>
        </w:rPr>
      </w:pPr>
      <w:r>
        <w:rPr>
          <w:rFonts w:hint="eastAsia" w:cs="仿宋_GB2312" w:asciiTheme="minorEastAsia" w:hAnsiTheme="minorEastAsia"/>
          <w:b/>
          <w:sz w:val="24"/>
          <w:szCs w:val="24"/>
        </w:rPr>
        <w:t>第九条安全要求</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9.1甲方重视安全施工，施工中严格按安全目标实施细则对乙方进行管理，乙方人员若违章，甲方人员有权按照工程总造价的0.1%向乙方收取质量违约金；</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9.2乙方人员必须遵守安全操作规程，树立安全施工意识，以“安全第一、预付为主”做好安全施工所需要的防护措施，杜绝事故发生；</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9.3乙方人员在施工过程中造成的工伤事故，甲方不承担任何责任，一切责任概由乙方负责；</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9.4因乙方施工人员造成的安全事故、财产损失，一切经济损失概由乙方负责。</w:t>
      </w:r>
    </w:p>
    <w:p>
      <w:pPr>
        <w:spacing w:line="480" w:lineRule="exact"/>
        <w:ind w:firstLine="482" w:firstLineChars="200"/>
        <w:jc w:val="left"/>
        <w:rPr>
          <w:rFonts w:cs="仿宋_GB2312" w:asciiTheme="minorEastAsia" w:hAnsiTheme="minorEastAsia"/>
          <w:b/>
          <w:sz w:val="24"/>
          <w:szCs w:val="24"/>
        </w:rPr>
      </w:pPr>
      <w:r>
        <w:rPr>
          <w:rFonts w:hint="eastAsia" w:cs="仿宋_GB2312" w:asciiTheme="minorEastAsia" w:hAnsiTheme="minorEastAsia"/>
          <w:b/>
          <w:sz w:val="24"/>
          <w:szCs w:val="24"/>
        </w:rPr>
        <w:t>第十条文明施工要求</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10.1甲方重视文明施工，在施工过程中，严格按学校规章制度及各项管理规程对乙方进行管理，乙方人员若违章，甲方人员有权按照工程总造价的0.1%向乙方收取质量违约金；</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10.2甲方人员与乙方各工种人员要“互相配合、协调工作、团结友爱、互相礼让”；</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10.3乙方必须遵守国家法律法规，杜绝刑事犯罪，若有违法行为，甲方将配合执法部门予以严惩，直至追究刑事责任，但发生的经济损失概由乙方负责承担。</w:t>
      </w:r>
    </w:p>
    <w:p>
      <w:pPr>
        <w:spacing w:line="480" w:lineRule="exact"/>
        <w:ind w:firstLine="482" w:firstLineChars="200"/>
        <w:jc w:val="left"/>
        <w:rPr>
          <w:rFonts w:cs="仿宋_GB2312" w:asciiTheme="minorEastAsia" w:hAnsiTheme="minorEastAsia"/>
          <w:b/>
          <w:sz w:val="24"/>
          <w:szCs w:val="24"/>
        </w:rPr>
      </w:pPr>
      <w:r>
        <w:rPr>
          <w:rFonts w:hint="eastAsia" w:cs="仿宋_GB2312" w:asciiTheme="minorEastAsia" w:hAnsiTheme="minorEastAsia"/>
          <w:b/>
          <w:sz w:val="24"/>
          <w:szCs w:val="24"/>
        </w:rPr>
        <w:t>第十一条甲方责任</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11.1甲方在开工前应组织向乙方进行施工说明，技术角度，协助乙方建立健全施工技术资料；</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11.2指派现场代表处理施工过程中相关事宜，监督乙方承包范围的工程，即施工工艺、质量、安全、进度、使用材料的过程，</w:t>
      </w:r>
      <w:r>
        <w:rPr>
          <w:rFonts w:hint="eastAsia" w:cs="宋体" w:asciiTheme="minorEastAsia" w:hAnsiTheme="minorEastAsia"/>
          <w:color w:val="000000"/>
          <w:sz w:val="24"/>
          <w:szCs w:val="24"/>
        </w:rPr>
        <w:t>在乙方施工过程中发现工程质量不能达到甲方的要求，甲方有权要求乙方进行整改、返工；</w:t>
      </w:r>
    </w:p>
    <w:p>
      <w:pPr>
        <w:spacing w:line="480" w:lineRule="exact"/>
        <w:ind w:firstLine="480" w:firstLineChars="200"/>
        <w:rPr>
          <w:rFonts w:cs="宋体" w:asciiTheme="minorEastAsia" w:hAnsiTheme="minorEastAsia"/>
          <w:color w:val="000000"/>
          <w:sz w:val="24"/>
          <w:szCs w:val="24"/>
        </w:rPr>
      </w:pPr>
      <w:r>
        <w:rPr>
          <w:rFonts w:hint="eastAsia" w:cs="仿宋_GB2312" w:asciiTheme="minorEastAsia" w:hAnsiTheme="minorEastAsia"/>
          <w:sz w:val="24"/>
          <w:szCs w:val="24"/>
        </w:rPr>
        <w:t>11.3</w:t>
      </w:r>
      <w:r>
        <w:rPr>
          <w:rFonts w:hint="eastAsia" w:cs="宋体" w:asciiTheme="minorEastAsia" w:hAnsiTheme="minorEastAsia"/>
          <w:color w:val="000000"/>
          <w:sz w:val="24"/>
          <w:szCs w:val="24"/>
        </w:rPr>
        <w:t>甲方提供工程所需的水、电及材料堆场等条件，水电费用根据水电计量表数具由乙方缴费处理；若甲方无提供工程所需的水、电条件，则由乙方自行处理，费用以《建设工程工程量清单计价规范》 GB50500-2013及2020年《天津市建设工程计价办法》及2020年天津市房屋修缮工程预算基价等为依据。乙方办理施工所涉及的各种报批申请手续和其他相关事宜等，甲方负责向乙方说明施工要求及注意事项；</w:t>
      </w:r>
    </w:p>
    <w:p>
      <w:pPr>
        <w:spacing w:line="500" w:lineRule="exact"/>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11.4甲方在乙方施工过程中发现乙方人员违反操作规程、安全防范不到位、损害设施时，有权提出整改并要求乙方按照实际承担相应的损失，整改不到位，甲方有权终止本合同；</w:t>
      </w:r>
    </w:p>
    <w:p>
      <w:pPr>
        <w:spacing w:line="500" w:lineRule="exact"/>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11.5甲方在乙方施工结束后，与乙方人员一起对工程进行验收，对不符合约定质量标准的地方进行整改，并由乙方承担所有费用；</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11.6按时组织工程结算及工程分段付款。</w:t>
      </w:r>
    </w:p>
    <w:p>
      <w:pPr>
        <w:spacing w:line="480" w:lineRule="exact"/>
        <w:ind w:firstLine="482" w:firstLineChars="200"/>
        <w:jc w:val="left"/>
        <w:rPr>
          <w:rFonts w:cs="仿宋_GB2312" w:asciiTheme="minorEastAsia" w:hAnsiTheme="minorEastAsia"/>
          <w:b/>
          <w:sz w:val="24"/>
          <w:szCs w:val="24"/>
        </w:rPr>
      </w:pPr>
      <w:r>
        <w:rPr>
          <w:rFonts w:hint="eastAsia" w:cs="仿宋_GB2312" w:asciiTheme="minorEastAsia" w:hAnsiTheme="minorEastAsia"/>
          <w:b/>
          <w:sz w:val="24"/>
          <w:szCs w:val="24"/>
        </w:rPr>
        <w:t>第十二条乙方责任</w:t>
      </w:r>
    </w:p>
    <w:p>
      <w:pPr>
        <w:spacing w:line="480" w:lineRule="exact"/>
        <w:ind w:firstLine="480" w:firstLineChars="200"/>
        <w:jc w:val="left"/>
        <w:rPr>
          <w:rFonts w:hint="eastAsia" w:cs="仿宋_GB2312" w:asciiTheme="minorEastAsia" w:hAnsiTheme="minorEastAsia"/>
          <w:sz w:val="24"/>
          <w:szCs w:val="24"/>
        </w:rPr>
      </w:pPr>
      <w:r>
        <w:rPr>
          <w:rFonts w:hint="eastAsia" w:cs="仿宋_GB2312" w:asciiTheme="minorEastAsia" w:hAnsiTheme="minorEastAsia"/>
          <w:sz w:val="24"/>
          <w:szCs w:val="24"/>
        </w:rPr>
        <w:t>12.1乙方须具有独立法人资格的经营实体，经营范围内必须包括合同委托范围内的服务内容，并提供经营资质及特殊施工作业人员的操作证复印件，作为合同附件2</w:t>
      </w:r>
      <w:r>
        <w:rPr>
          <w:rFonts w:hint="eastAsia" w:cs="仿宋_GB2312" w:asciiTheme="minorEastAsia" w:hAnsiTheme="minorEastAsia"/>
          <w:sz w:val="24"/>
          <w:szCs w:val="24"/>
        </w:rPr>
        <w:t>；</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12.2乙方指派代表，负责合同履行及收款，对工程质量和进度监督，参与工程验收、乙方工作人员监管等事宜；</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12.3签订合同后必须认真组织人力、物力、财力、技术力量、机具设备进场，保证施工顺利进行；</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12.4乙方应做好员工的安全教育，强化安全意识，做好施工安全工作，作业前乙方管理人员亦应对施工设备、工具进行安全检查，检查员工的安全设施是否完善；</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12.5乙方按招标文件、规范等要求制定切实可行的施工方案和进度计划，经甲方确认后方可进行实施；</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12.6乙方在施工期间，服从甲方的现场管理，对甲方的设施等造成损坏，应照价赔偿；</w:t>
      </w:r>
      <w:r>
        <w:rPr>
          <w:rFonts w:hint="eastAsia" w:cs="仿宋_GB2312" w:asciiTheme="minorEastAsia" w:hAnsiTheme="minorEastAsia"/>
          <w:sz w:val="24"/>
          <w:szCs w:val="24"/>
        </w:rPr>
        <w:cr/>
      </w:r>
      <w:r>
        <w:rPr>
          <w:rFonts w:hint="eastAsia" w:cs="仿宋_GB2312" w:asciiTheme="minorEastAsia" w:hAnsiTheme="minorEastAsia"/>
          <w:sz w:val="24"/>
          <w:szCs w:val="24"/>
        </w:rPr>
        <w:t xml:space="preserve">    12.7乙方不得将本合同的服务内容转委托他人； </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12.8乙方提供所需的设备、工具及材料，并保证所使用的材料符合国家有关产品质量的标准要求及节能、环保的相关要求； </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12.9乙方应严格按照施工规范、施工说明、安全操作规程、防火安全规定、环境保护规定进行文明施工，做好各项质量检查；</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12.10乙方在施工前，应做好安全防范和警示措施，施工过程中，乙方应服从甲方工作人员的管理，严格按照甲方工作人员提出的意见进行工作及整改。乙方施工不得影响校园秩序，并及时保持现场的清洁卫生；</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12.11乙方施工过程中发生的一切事故均由乙方负责；因施工操作等因素而引起的不良后果，由乙方承担责任； </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12.12乙方人员在施工过程中，如果发现有危及安全的因素，应及时报告甲方，并在能力范围内采取防范措施；</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12.13乙方应及时落实甲方提出的整改项目,有权就施工过程有关问题向甲方提出建议，发生紧急情况应服从甲方现场指挥；</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12.14乙方应及时改正违反施工安全的行为，在其施工范围内放置安全警告牌，提醒他人注意安全；</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12.15因乙方责任，不能按期开工或中途无故停工，影响工期，工期不顺延，造成工期延误的，较计划工期迟延完工的，承包人应向发包人支付不低于人民币500元/天的违约金。</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12.16乙方负责提供所有材料合格证和出厂质量证明文件及相关资料一套；</w:t>
      </w:r>
    </w:p>
    <w:p>
      <w:pPr>
        <w:spacing w:line="480" w:lineRule="exact"/>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sz w:val="24"/>
          <w:szCs w:val="24"/>
        </w:rPr>
        <w:t>12.17施工人员严禁在施工现场随地大小便如，如经甲方检查发现，违者罚款500元/次；</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12.18乙方在维修范围内施工，人员机构配备中必须有一名持证项目经理，并具有相应的专业资格。投标文件应明确注明项目经理信息并出示其资格证件，作为合同附件3；</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12.19</w:t>
      </w:r>
      <w:r>
        <w:rPr>
          <w:rFonts w:hint="eastAsia" w:cs="宋体" w:asciiTheme="minorEastAsia" w:hAnsiTheme="minorEastAsia"/>
          <w:color w:val="000000"/>
          <w:sz w:val="24"/>
          <w:szCs w:val="24"/>
        </w:rPr>
        <w:t>乙方施工完毕，应对现场进行清理，工程垃圾自行清理到甲方指定地点。</w:t>
      </w:r>
    </w:p>
    <w:p>
      <w:pPr>
        <w:spacing w:line="500" w:lineRule="exact"/>
        <w:ind w:firstLine="482" w:firstLineChars="200"/>
        <w:rPr>
          <w:rFonts w:cs="宋体" w:asciiTheme="minorEastAsia" w:hAnsiTheme="minorEastAsia"/>
          <w:b/>
          <w:color w:val="000000"/>
          <w:sz w:val="24"/>
          <w:szCs w:val="24"/>
        </w:rPr>
      </w:pPr>
      <w:r>
        <w:rPr>
          <w:rFonts w:hint="eastAsia" w:cs="宋体" w:asciiTheme="minorEastAsia" w:hAnsiTheme="minorEastAsia"/>
          <w:b/>
          <w:color w:val="000000"/>
          <w:sz w:val="24"/>
          <w:szCs w:val="24"/>
        </w:rPr>
        <w:t>第十三条违约责任 </w:t>
      </w:r>
    </w:p>
    <w:p>
      <w:pPr>
        <w:spacing w:line="500" w:lineRule="exact"/>
        <w:ind w:firstLine="480" w:firstLineChars="200"/>
        <w:rPr>
          <w:rFonts w:cs="仿宋_GB2312" w:asciiTheme="minorEastAsia" w:hAnsiTheme="minorEastAsia"/>
          <w:sz w:val="24"/>
          <w:szCs w:val="24"/>
        </w:rPr>
      </w:pPr>
      <w:r>
        <w:rPr>
          <w:rFonts w:hint="eastAsia" w:cs="宋体" w:asciiTheme="minorEastAsia" w:hAnsiTheme="minorEastAsia"/>
          <w:color w:val="000000"/>
          <w:sz w:val="24"/>
          <w:szCs w:val="24"/>
        </w:rPr>
        <w:t>13.1合同未尽事宜或履行中出现争议时，双方及时协商解决的，可签订补充协议，补充协议与该合同具有同等法律</w:t>
      </w:r>
      <w:r>
        <w:rPr>
          <w:rFonts w:hint="eastAsia" w:cs="仿宋_GB2312" w:asciiTheme="minorEastAsia" w:hAnsiTheme="minorEastAsia"/>
          <w:sz w:val="24"/>
          <w:szCs w:val="24"/>
        </w:rPr>
        <w:t>效应；</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13.2</w:t>
      </w:r>
      <w:r>
        <w:rPr>
          <w:rFonts w:hint="eastAsia" w:cs="宋体" w:asciiTheme="minorEastAsia" w:hAnsiTheme="minorEastAsia"/>
          <w:color w:val="000000"/>
          <w:sz w:val="24"/>
          <w:szCs w:val="24"/>
        </w:rPr>
        <w:t>本合同履行期间，</w:t>
      </w:r>
      <w:r>
        <w:rPr>
          <w:rFonts w:hint="eastAsia" w:cs="仿宋_GB2312" w:asciiTheme="minorEastAsia" w:hAnsiTheme="minorEastAsia"/>
          <w:sz w:val="24"/>
          <w:szCs w:val="24"/>
        </w:rPr>
        <w:t>如发生纠纷，当事人双方应当及时协商解决。双方协商不成的，可向甲方所在地有管辖权的人民法院起诉，但不得因为争议停止服务，反之，由此造成的损失费用乙方承担。</w:t>
      </w:r>
    </w:p>
    <w:p>
      <w:pPr>
        <w:spacing w:line="480" w:lineRule="exact"/>
        <w:ind w:firstLine="482" w:firstLineChars="200"/>
        <w:jc w:val="left"/>
        <w:rPr>
          <w:rFonts w:cs="仿宋_GB2312" w:asciiTheme="minorEastAsia" w:hAnsiTheme="minorEastAsia"/>
          <w:b/>
          <w:sz w:val="24"/>
          <w:szCs w:val="24"/>
        </w:rPr>
      </w:pPr>
      <w:r>
        <w:rPr>
          <w:rFonts w:hint="eastAsia" w:cs="仿宋_GB2312" w:asciiTheme="minorEastAsia" w:hAnsiTheme="minorEastAsia"/>
          <w:b/>
          <w:sz w:val="24"/>
          <w:szCs w:val="24"/>
        </w:rPr>
        <w:t>第十四条其他</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14.1</w:t>
      </w:r>
      <w:r>
        <w:rPr>
          <w:rFonts w:cs="仿宋_GB2312" w:asciiTheme="minorEastAsia" w:hAnsiTheme="minorEastAsia"/>
          <w:sz w:val="24"/>
          <w:szCs w:val="24"/>
        </w:rPr>
        <w:t>本</w:t>
      </w:r>
      <w:r>
        <w:rPr>
          <w:rFonts w:hint="eastAsia" w:cs="仿宋_GB2312" w:asciiTheme="minorEastAsia" w:hAnsiTheme="minorEastAsia"/>
          <w:sz w:val="24"/>
          <w:szCs w:val="24"/>
        </w:rPr>
        <w:t>合同经双方签字盖章之日起生效。合同</w:t>
      </w:r>
      <w:r>
        <w:rPr>
          <w:rFonts w:cs="仿宋_GB2312" w:asciiTheme="minorEastAsia" w:hAnsiTheme="minorEastAsia"/>
          <w:sz w:val="24"/>
          <w:szCs w:val="24"/>
        </w:rPr>
        <w:t>一式</w:t>
      </w:r>
      <w:permStart w:id="29" w:edGrp="everyone"/>
      <w:r>
        <w:rPr>
          <w:rFonts w:hint="eastAsia" w:cs="仿宋_GB2312" w:asciiTheme="minorEastAsia" w:hAnsiTheme="minorEastAsia"/>
          <w:sz w:val="24"/>
          <w:szCs w:val="24"/>
        </w:rPr>
        <w:t xml:space="preserve">    </w:t>
      </w:r>
      <w:permEnd w:id="29"/>
      <w:r>
        <w:rPr>
          <w:rFonts w:cs="仿宋_GB2312" w:asciiTheme="minorEastAsia" w:hAnsiTheme="minorEastAsia"/>
          <w:sz w:val="24"/>
          <w:szCs w:val="24"/>
        </w:rPr>
        <w:t>份，甲方</w:t>
      </w:r>
      <w:permStart w:id="30" w:edGrp="everyone"/>
      <w:r>
        <w:rPr>
          <w:rFonts w:hint="eastAsia" w:cs="仿宋_GB2312" w:asciiTheme="minorEastAsia" w:hAnsiTheme="minorEastAsia"/>
          <w:sz w:val="24"/>
          <w:szCs w:val="24"/>
        </w:rPr>
        <w:t xml:space="preserve">     </w:t>
      </w:r>
      <w:permEnd w:id="30"/>
      <w:r>
        <w:rPr>
          <w:rFonts w:cs="仿宋_GB2312" w:asciiTheme="minorEastAsia" w:hAnsiTheme="minorEastAsia"/>
          <w:sz w:val="24"/>
          <w:szCs w:val="24"/>
        </w:rPr>
        <w:t>份，乙方</w:t>
      </w:r>
      <w:permStart w:id="31" w:edGrp="everyone"/>
      <w:r>
        <w:rPr>
          <w:rFonts w:hint="eastAsia" w:cs="仿宋_GB2312" w:asciiTheme="minorEastAsia" w:hAnsiTheme="minorEastAsia"/>
          <w:sz w:val="24"/>
          <w:szCs w:val="24"/>
        </w:rPr>
        <w:t xml:space="preserve">    </w:t>
      </w:r>
      <w:permEnd w:id="31"/>
      <w:r>
        <w:rPr>
          <w:rFonts w:cs="仿宋_GB2312" w:asciiTheme="minorEastAsia" w:hAnsiTheme="minorEastAsia"/>
          <w:sz w:val="24"/>
          <w:szCs w:val="24"/>
        </w:rPr>
        <w:t>份</w:t>
      </w:r>
      <w:r>
        <w:rPr>
          <w:rFonts w:hint="eastAsia" w:cs="仿宋_GB2312" w:asciiTheme="minorEastAsia" w:hAnsiTheme="minorEastAsia"/>
          <w:sz w:val="24"/>
          <w:szCs w:val="24"/>
        </w:rPr>
        <w:t>，具有同等法律效应；</w:t>
      </w:r>
    </w:p>
    <w:p>
      <w:pPr>
        <w:spacing w:line="500" w:lineRule="exact"/>
        <w:ind w:firstLine="480" w:firstLineChars="200"/>
        <w:rPr>
          <w:rFonts w:cs="宋体" w:asciiTheme="minorEastAsia" w:hAnsiTheme="minorEastAsia"/>
          <w:color w:val="000000"/>
          <w:sz w:val="24"/>
          <w:szCs w:val="24"/>
        </w:rPr>
      </w:pPr>
      <w:r>
        <w:rPr>
          <w:rFonts w:hint="eastAsia" w:cs="仿宋_GB2312" w:asciiTheme="minorEastAsia" w:hAnsiTheme="minorEastAsia"/>
          <w:sz w:val="24"/>
          <w:szCs w:val="24"/>
        </w:rPr>
        <w:t>14.2</w:t>
      </w:r>
      <w:r>
        <w:rPr>
          <w:rFonts w:hint="eastAsia" w:cs="宋体" w:asciiTheme="minorEastAsia" w:hAnsiTheme="minorEastAsia"/>
          <w:color w:val="000000"/>
          <w:sz w:val="24"/>
          <w:szCs w:val="24"/>
        </w:rPr>
        <w:t>本合同履行完成后自动终止；</w:t>
      </w:r>
    </w:p>
    <w:p>
      <w:pPr>
        <w:spacing w:line="500" w:lineRule="exact"/>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14.3招、投标文件均作为合同附件；</w:t>
      </w:r>
    </w:p>
    <w:p>
      <w:pPr>
        <w:spacing w:line="480" w:lineRule="exact"/>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14.4</w:t>
      </w:r>
      <w:r>
        <w:rPr>
          <w:rFonts w:hint="eastAsia" w:cs="宋体" w:asciiTheme="minorEastAsia" w:hAnsiTheme="minorEastAsia"/>
          <w:color w:val="000000"/>
          <w:sz w:val="24"/>
          <w:szCs w:val="24"/>
        </w:rPr>
        <w:t>本合同签订生效后，甲乙双方应履行合同所规定的各项条款，</w:t>
      </w:r>
      <w:r>
        <w:rPr>
          <w:rFonts w:hint="eastAsia" w:cs="仿宋_GB2312" w:asciiTheme="minorEastAsia" w:hAnsiTheme="minorEastAsia"/>
          <w:sz w:val="24"/>
          <w:szCs w:val="24"/>
        </w:rPr>
        <w:t>不得擅自变更，否则将承担因此造成的其他经济损失。</w:t>
      </w:r>
    </w:p>
    <w:p>
      <w:pPr>
        <w:spacing w:line="480" w:lineRule="exact"/>
        <w:ind w:firstLine="480" w:firstLineChars="200"/>
        <w:jc w:val="left"/>
        <w:rPr>
          <w:rFonts w:cs="宋体" w:asciiTheme="minorEastAsia" w:hAnsiTheme="minorEastAsia"/>
          <w:color w:val="000000"/>
          <w:sz w:val="24"/>
          <w:szCs w:val="24"/>
          <w:u w:val="single"/>
        </w:rPr>
      </w:pPr>
      <w:r>
        <w:rPr>
          <w:rFonts w:hint="eastAsia" w:cs="宋体" w:asciiTheme="minorEastAsia" w:hAnsiTheme="minorEastAsia"/>
          <w:color w:val="000000"/>
          <w:sz w:val="24"/>
          <w:szCs w:val="24"/>
        </w:rPr>
        <w:t>14.5有关协议条款及补充合同</w:t>
      </w:r>
    </w:p>
    <w:p>
      <w:pPr>
        <w:spacing w:line="480" w:lineRule="exact"/>
        <w:ind w:firstLine="465"/>
        <w:jc w:val="left"/>
        <w:rPr>
          <w:rFonts w:cs="仿宋_GB2312" w:asciiTheme="minorEastAsia" w:hAnsiTheme="minorEastAsia"/>
          <w:b/>
          <w:sz w:val="24"/>
          <w:szCs w:val="24"/>
        </w:rPr>
      </w:pPr>
    </w:p>
    <w:p>
      <w:pPr>
        <w:spacing w:line="480" w:lineRule="exact"/>
        <w:ind w:firstLine="482" w:firstLineChars="200"/>
        <w:jc w:val="left"/>
        <w:rPr>
          <w:rFonts w:cs="仿宋_GB2312" w:asciiTheme="minorEastAsia" w:hAnsiTheme="minorEastAsia"/>
          <w:b/>
          <w:sz w:val="24"/>
          <w:szCs w:val="24"/>
        </w:rPr>
      </w:pPr>
      <w:r>
        <w:rPr>
          <w:rFonts w:hint="eastAsia" w:cs="仿宋_GB2312" w:asciiTheme="minorEastAsia" w:hAnsiTheme="minorEastAsia"/>
          <w:b/>
          <w:sz w:val="24"/>
          <w:szCs w:val="24"/>
        </w:rPr>
        <w:t>第十五条附件</w:t>
      </w:r>
    </w:p>
    <w:p>
      <w:pPr>
        <w:spacing w:line="480" w:lineRule="exact"/>
        <w:ind w:firstLine="465"/>
        <w:jc w:val="left"/>
        <w:rPr>
          <w:rFonts w:cs="仿宋_GB2312" w:asciiTheme="minorEastAsia" w:hAnsiTheme="minorEastAsia"/>
          <w:sz w:val="24"/>
          <w:szCs w:val="24"/>
        </w:rPr>
      </w:pPr>
      <w:r>
        <w:rPr>
          <w:rFonts w:hint="eastAsia" w:cs="仿宋_GB2312" w:asciiTheme="minorEastAsia" w:hAnsiTheme="minorEastAsia"/>
          <w:sz w:val="24"/>
          <w:szCs w:val="24"/>
        </w:rPr>
        <w:t>附件1：验收单</w:t>
      </w:r>
    </w:p>
    <w:p>
      <w:pPr>
        <w:spacing w:line="480" w:lineRule="exact"/>
        <w:ind w:firstLine="465"/>
        <w:jc w:val="left"/>
        <w:rPr>
          <w:rFonts w:cs="仿宋_GB2312" w:asciiTheme="minorEastAsia" w:hAnsiTheme="minorEastAsia"/>
          <w:sz w:val="24"/>
          <w:szCs w:val="24"/>
        </w:rPr>
      </w:pPr>
      <w:r>
        <w:rPr>
          <w:rFonts w:hint="eastAsia" w:cs="仿宋_GB2312" w:asciiTheme="minorEastAsia" w:hAnsiTheme="minorEastAsia"/>
          <w:sz w:val="24"/>
          <w:szCs w:val="24"/>
        </w:rPr>
        <w:t>附件2：乙方相关资质复印件</w:t>
      </w:r>
    </w:p>
    <w:p>
      <w:pPr>
        <w:spacing w:line="480" w:lineRule="exact"/>
        <w:jc w:val="left"/>
        <w:rPr>
          <w:rFonts w:cs="仿宋_GB2312" w:asciiTheme="minorEastAsia" w:hAnsiTheme="minorEastAsia"/>
          <w:sz w:val="24"/>
          <w:szCs w:val="24"/>
        </w:rPr>
      </w:pPr>
      <w:r>
        <w:rPr>
          <w:rFonts w:hint="eastAsia" w:cs="仿宋_GB2312" w:asciiTheme="minorEastAsia" w:hAnsiTheme="minorEastAsia"/>
          <w:sz w:val="24"/>
          <w:szCs w:val="24"/>
        </w:rPr>
        <w:t xml:space="preserve">    附件3：项目经理相关资格复印件</w:t>
      </w:r>
    </w:p>
    <w:p>
      <w:pPr>
        <w:spacing w:line="480" w:lineRule="exact"/>
        <w:jc w:val="left"/>
        <w:rPr>
          <w:rFonts w:cs="仿宋_GB2312" w:asciiTheme="minorEastAsia" w:hAnsiTheme="minorEastAsia"/>
          <w:sz w:val="24"/>
          <w:szCs w:val="24"/>
        </w:rPr>
      </w:pPr>
    </w:p>
    <w:p>
      <w:pPr>
        <w:spacing w:line="480" w:lineRule="exact"/>
        <w:jc w:val="left"/>
        <w:rPr>
          <w:rFonts w:hint="eastAsia" w:cs="仿宋_GB2312" w:asciiTheme="minorEastAsia" w:hAnsiTheme="minorEastAsia"/>
          <w:sz w:val="24"/>
          <w:szCs w:val="24"/>
        </w:rPr>
      </w:pPr>
      <w:r>
        <w:rPr>
          <w:rFonts w:hint="eastAsia" w:cs="仿宋_GB2312" w:asciiTheme="minorEastAsia" w:hAnsiTheme="minorEastAsia"/>
          <w:sz w:val="24"/>
          <w:szCs w:val="24"/>
        </w:rPr>
        <w:t>甲方（盖章）：</w:t>
      </w:r>
      <w:permStart w:id="32" w:edGrp="everyone"/>
      <w:r>
        <w:rPr>
          <w:rFonts w:hint="eastAsia" w:cs="仿宋_GB2312" w:asciiTheme="minorEastAsia" w:hAnsiTheme="minorEastAsia"/>
          <w:sz w:val="24"/>
          <w:szCs w:val="24"/>
        </w:rPr>
        <w:t xml:space="preserve">                    </w:t>
      </w:r>
      <w:permEnd w:id="32"/>
      <w:r>
        <w:rPr>
          <w:rFonts w:hint="eastAsia" w:cs="仿宋_GB2312" w:asciiTheme="minorEastAsia" w:hAnsiTheme="minorEastAsia"/>
          <w:sz w:val="24"/>
          <w:szCs w:val="24"/>
        </w:rPr>
        <w:t xml:space="preserve"> 乙方（盖章）：</w:t>
      </w:r>
      <w:permStart w:id="33" w:edGrp="everyone"/>
      <w:r>
        <w:rPr>
          <w:rFonts w:hint="eastAsia" w:cs="仿宋_GB2312" w:asciiTheme="minorEastAsia" w:hAnsiTheme="minorEastAsia"/>
          <w:sz w:val="24"/>
          <w:szCs w:val="24"/>
        </w:rPr>
        <w:t xml:space="preserve">                      </w:t>
      </w:r>
    </w:p>
    <w:permEnd w:id="33"/>
    <w:p>
      <w:pPr>
        <w:spacing w:line="480" w:lineRule="exact"/>
        <w:jc w:val="left"/>
        <w:rPr>
          <w:rFonts w:cs="仿宋_GB2312" w:asciiTheme="minorEastAsia" w:hAnsiTheme="minorEastAsia"/>
          <w:sz w:val="24"/>
          <w:szCs w:val="24"/>
        </w:rPr>
      </w:pPr>
    </w:p>
    <w:p>
      <w:pPr>
        <w:spacing w:line="480" w:lineRule="exact"/>
        <w:jc w:val="left"/>
        <w:rPr>
          <w:rFonts w:cs="仿宋_GB2312" w:asciiTheme="minorEastAsia" w:hAnsiTheme="minorEastAsia"/>
          <w:sz w:val="24"/>
          <w:szCs w:val="24"/>
        </w:rPr>
      </w:pPr>
      <w:r>
        <w:rPr>
          <w:rFonts w:hint="eastAsia" w:cs="仿宋_GB2312" w:asciiTheme="minorEastAsia" w:hAnsiTheme="minorEastAsia"/>
          <w:sz w:val="24"/>
          <w:szCs w:val="24"/>
        </w:rPr>
        <w:t>法定代表</w:t>
      </w:r>
      <w:bookmarkStart w:id="0" w:name="_GoBack"/>
      <w:bookmarkEnd w:id="0"/>
      <w:r>
        <w:rPr>
          <w:rFonts w:hint="eastAsia" w:cs="仿宋_GB2312" w:asciiTheme="minorEastAsia" w:hAnsiTheme="minorEastAsia"/>
          <w:sz w:val="24"/>
          <w:szCs w:val="24"/>
        </w:rPr>
        <w:t>人（签名）：</w:t>
      </w:r>
      <w:permStart w:id="34" w:edGrp="everyone"/>
      <w:r>
        <w:rPr>
          <w:rFonts w:hint="eastAsia" w:cs="仿宋_GB2312" w:asciiTheme="minorEastAsia" w:hAnsiTheme="minorEastAsia"/>
          <w:sz w:val="24"/>
          <w:szCs w:val="24"/>
        </w:rPr>
        <w:t xml:space="preserve">               </w:t>
      </w:r>
      <w:permEnd w:id="34"/>
      <w:r>
        <w:rPr>
          <w:rFonts w:hint="eastAsia" w:cs="仿宋_GB2312" w:asciiTheme="minorEastAsia" w:hAnsiTheme="minorEastAsia"/>
          <w:sz w:val="24"/>
          <w:szCs w:val="24"/>
        </w:rPr>
        <w:t>法定代表人（签名）：</w:t>
      </w:r>
      <w:permStart w:id="35" w:edGrp="everyone"/>
      <w:r>
        <w:rPr>
          <w:rFonts w:hint="eastAsia" w:cs="仿宋_GB2312" w:asciiTheme="minorEastAsia" w:hAnsiTheme="minorEastAsia"/>
          <w:sz w:val="24"/>
          <w:szCs w:val="24"/>
        </w:rPr>
        <w:t xml:space="preserve">                </w:t>
      </w:r>
      <w:permEnd w:id="35"/>
    </w:p>
    <w:p>
      <w:pPr>
        <w:spacing w:line="480" w:lineRule="exact"/>
        <w:jc w:val="left"/>
        <w:rPr>
          <w:rFonts w:cs="仿宋_GB2312" w:asciiTheme="minorEastAsia" w:hAnsiTheme="minorEastAsia"/>
          <w:sz w:val="24"/>
          <w:szCs w:val="24"/>
        </w:rPr>
      </w:pPr>
      <w:r>
        <w:rPr>
          <w:rFonts w:hint="eastAsia" w:cs="仿宋_GB2312" w:asciiTheme="minorEastAsia" w:hAnsiTheme="minorEastAsia"/>
          <w:sz w:val="24"/>
          <w:szCs w:val="24"/>
        </w:rPr>
        <w:t>委托代理人（签名）：</w:t>
      </w:r>
      <w:permStart w:id="36" w:edGrp="everyone"/>
      <w:r>
        <w:rPr>
          <w:rFonts w:hint="eastAsia" w:cs="仿宋_GB2312" w:asciiTheme="minorEastAsia" w:hAnsiTheme="minorEastAsia"/>
          <w:sz w:val="24"/>
          <w:szCs w:val="24"/>
        </w:rPr>
        <w:t xml:space="preserve">               </w:t>
      </w:r>
      <w:permEnd w:id="36"/>
      <w:r>
        <w:rPr>
          <w:rFonts w:hint="eastAsia" w:cs="仿宋_GB2312" w:asciiTheme="minorEastAsia" w:hAnsiTheme="minorEastAsia"/>
          <w:sz w:val="24"/>
          <w:szCs w:val="24"/>
        </w:rPr>
        <w:t>委托代理人（签名）：</w:t>
      </w:r>
      <w:permStart w:id="37" w:edGrp="everyone"/>
      <w:r>
        <w:rPr>
          <w:rFonts w:hint="eastAsia" w:cs="仿宋_GB2312" w:asciiTheme="minorEastAsia" w:hAnsiTheme="minorEastAsia"/>
          <w:sz w:val="24"/>
          <w:szCs w:val="24"/>
        </w:rPr>
        <w:t xml:space="preserve">                </w:t>
      </w:r>
      <w:permEnd w:id="37"/>
    </w:p>
    <w:p>
      <w:pPr>
        <w:pStyle w:val="2"/>
        <w:rPr>
          <w:rFonts w:hint="eastAsia"/>
        </w:rPr>
      </w:pPr>
    </w:p>
    <w:p>
      <w:pPr>
        <w:spacing w:line="480" w:lineRule="exact"/>
        <w:jc w:val="left"/>
        <w:rPr>
          <w:rFonts w:cs="仿宋_GB2312" w:asciiTheme="minorEastAsia" w:hAnsiTheme="minorEastAsia"/>
          <w:sz w:val="24"/>
          <w:szCs w:val="24"/>
        </w:rPr>
      </w:pPr>
      <w:r>
        <w:rPr>
          <w:rFonts w:hint="eastAsia" w:cs="仿宋_GB2312" w:asciiTheme="minorEastAsia" w:hAnsiTheme="minorEastAsia"/>
          <w:sz w:val="24"/>
          <w:szCs w:val="24"/>
        </w:rPr>
        <w:t>联系电话：</w:t>
      </w:r>
      <w:permStart w:id="38" w:edGrp="everyone"/>
      <w:r>
        <w:rPr>
          <w:rFonts w:hint="eastAsia" w:cs="仿宋_GB2312" w:asciiTheme="minorEastAsia" w:hAnsiTheme="minorEastAsia"/>
          <w:sz w:val="24"/>
          <w:szCs w:val="24"/>
        </w:rPr>
        <w:t xml:space="preserve">                         </w:t>
      </w:r>
      <w:permEnd w:id="38"/>
      <w:r>
        <w:rPr>
          <w:rFonts w:hint="eastAsia" w:cs="仿宋_GB2312" w:asciiTheme="minorEastAsia" w:hAnsiTheme="minorEastAsia"/>
          <w:sz w:val="24"/>
          <w:szCs w:val="24"/>
        </w:rPr>
        <w:t>联系电话：</w:t>
      </w:r>
      <w:permStart w:id="39" w:edGrp="everyone"/>
      <w:r>
        <w:rPr>
          <w:rFonts w:hint="eastAsia" w:cs="仿宋_GB2312" w:asciiTheme="minorEastAsia" w:hAnsiTheme="minorEastAsia"/>
          <w:sz w:val="24"/>
          <w:szCs w:val="24"/>
        </w:rPr>
        <w:t xml:space="preserve">                          </w:t>
      </w:r>
      <w:permEnd w:id="39"/>
    </w:p>
    <w:p>
      <w:pPr>
        <w:spacing w:line="480" w:lineRule="exact"/>
        <w:jc w:val="left"/>
        <w:rPr>
          <w:rFonts w:cs="仿宋_GB2312" w:asciiTheme="minorEastAsia" w:hAnsiTheme="minorEastAsia"/>
          <w:sz w:val="24"/>
          <w:szCs w:val="24"/>
        </w:rPr>
      </w:pPr>
      <w:r>
        <w:rPr>
          <w:rFonts w:hint="eastAsia" w:cs="仿宋_GB2312" w:asciiTheme="minorEastAsia" w:hAnsiTheme="minorEastAsia"/>
          <w:sz w:val="24"/>
          <w:szCs w:val="24"/>
        </w:rPr>
        <w:t>银行账户：</w:t>
      </w:r>
      <w:permStart w:id="40" w:edGrp="everyone"/>
      <w:r>
        <w:rPr>
          <w:rFonts w:hint="eastAsia" w:cs="仿宋_GB2312" w:asciiTheme="minorEastAsia" w:hAnsiTheme="minorEastAsia"/>
          <w:sz w:val="24"/>
          <w:szCs w:val="24"/>
        </w:rPr>
        <w:t xml:space="preserve">                         </w:t>
      </w:r>
      <w:permEnd w:id="40"/>
      <w:r>
        <w:rPr>
          <w:rFonts w:hint="eastAsia" w:cs="仿宋_GB2312" w:asciiTheme="minorEastAsia" w:hAnsiTheme="minorEastAsia"/>
          <w:sz w:val="24"/>
          <w:szCs w:val="24"/>
        </w:rPr>
        <w:t>银行账户：</w:t>
      </w:r>
      <w:permStart w:id="41" w:edGrp="everyone"/>
      <w:r>
        <w:rPr>
          <w:rFonts w:hint="eastAsia" w:cs="仿宋_GB2312" w:asciiTheme="minorEastAsia" w:hAnsiTheme="minorEastAsia"/>
          <w:sz w:val="24"/>
          <w:szCs w:val="24"/>
        </w:rPr>
        <w:t xml:space="preserve">                          </w:t>
      </w:r>
      <w:permEnd w:id="41"/>
      <w:r>
        <w:rPr>
          <w:rFonts w:hint="eastAsia" w:cs="仿宋_GB2312" w:asciiTheme="minorEastAsia" w:hAnsiTheme="minorEastAsia"/>
          <w:sz w:val="24"/>
          <w:szCs w:val="24"/>
        </w:rPr>
        <w:t xml:space="preserve"> </w:t>
      </w:r>
    </w:p>
    <w:p>
      <w:pPr>
        <w:spacing w:line="480" w:lineRule="exact"/>
        <w:jc w:val="left"/>
        <w:rPr>
          <w:rFonts w:cs="仿宋_GB2312" w:asciiTheme="minorEastAsia" w:hAnsiTheme="minorEastAsia"/>
          <w:sz w:val="24"/>
          <w:szCs w:val="24"/>
        </w:rPr>
      </w:pPr>
      <w:r>
        <w:rPr>
          <w:rFonts w:hint="eastAsia" w:cs="仿宋_GB2312" w:asciiTheme="minorEastAsia" w:hAnsiTheme="minorEastAsia"/>
          <w:sz w:val="24"/>
          <w:szCs w:val="24"/>
        </w:rPr>
        <w:t>开户行：</w:t>
      </w:r>
      <w:permStart w:id="42" w:edGrp="everyone"/>
      <w:r>
        <w:rPr>
          <w:rFonts w:hint="eastAsia" w:cs="仿宋_GB2312" w:asciiTheme="minorEastAsia" w:hAnsiTheme="minorEastAsia"/>
          <w:sz w:val="24"/>
          <w:szCs w:val="24"/>
        </w:rPr>
        <w:t xml:space="preserve">                           </w:t>
      </w:r>
      <w:permEnd w:id="42"/>
      <w:r>
        <w:rPr>
          <w:rFonts w:hint="eastAsia" w:cs="仿宋_GB2312" w:asciiTheme="minorEastAsia" w:hAnsiTheme="minorEastAsia"/>
          <w:sz w:val="24"/>
          <w:szCs w:val="24"/>
        </w:rPr>
        <w:t>开户行：</w:t>
      </w:r>
      <w:permStart w:id="43" w:edGrp="everyone"/>
      <w:r>
        <w:rPr>
          <w:rFonts w:hint="eastAsia" w:cs="仿宋_GB2312" w:asciiTheme="minorEastAsia" w:hAnsiTheme="minorEastAsia"/>
          <w:sz w:val="24"/>
          <w:szCs w:val="24"/>
        </w:rPr>
        <w:t xml:space="preserve">                            </w:t>
      </w:r>
      <w:permEnd w:id="43"/>
      <w:r>
        <w:rPr>
          <w:rFonts w:hint="eastAsia" w:cs="仿宋_GB2312" w:asciiTheme="minorEastAsia" w:hAnsiTheme="minorEastAsia"/>
          <w:sz w:val="24"/>
          <w:szCs w:val="24"/>
        </w:rPr>
        <w:t xml:space="preserve">   </w:t>
      </w:r>
    </w:p>
    <w:p>
      <w:pPr>
        <w:spacing w:line="480" w:lineRule="exact"/>
        <w:jc w:val="left"/>
        <w:rPr>
          <w:rFonts w:cs="仿宋_GB2312" w:asciiTheme="minorEastAsia" w:hAnsiTheme="minorEastAsia"/>
          <w:sz w:val="24"/>
          <w:szCs w:val="24"/>
        </w:rPr>
      </w:pPr>
      <w:permStart w:id="44" w:edGrp="everyone"/>
      <w:r>
        <w:rPr>
          <w:rFonts w:hint="eastAsia" w:cs="仿宋_GB2312" w:asciiTheme="minorEastAsia" w:hAnsiTheme="minorEastAsia"/>
          <w:sz w:val="24"/>
          <w:szCs w:val="24"/>
        </w:rPr>
        <w:t xml:space="preserve">    </w:t>
      </w:r>
      <w:permEnd w:id="44"/>
      <w:r>
        <w:rPr>
          <w:rFonts w:hint="eastAsia" w:cs="仿宋_GB2312" w:asciiTheme="minorEastAsia" w:hAnsiTheme="minorEastAsia"/>
          <w:sz w:val="24"/>
          <w:szCs w:val="24"/>
        </w:rPr>
        <w:t>年</w:t>
      </w:r>
      <w:permStart w:id="45" w:edGrp="everyone"/>
      <w:r>
        <w:rPr>
          <w:rFonts w:hint="eastAsia" w:cs="仿宋_GB2312" w:asciiTheme="minorEastAsia" w:hAnsiTheme="minorEastAsia"/>
          <w:sz w:val="24"/>
          <w:szCs w:val="24"/>
        </w:rPr>
        <w:t xml:space="preserve">     </w:t>
      </w:r>
      <w:permEnd w:id="45"/>
      <w:r>
        <w:rPr>
          <w:rFonts w:hint="eastAsia" w:cs="仿宋_GB2312" w:asciiTheme="minorEastAsia" w:hAnsiTheme="minorEastAsia"/>
          <w:sz w:val="24"/>
          <w:szCs w:val="24"/>
        </w:rPr>
        <w:t>月</w:t>
      </w:r>
      <w:permStart w:id="46" w:edGrp="everyone"/>
      <w:r>
        <w:rPr>
          <w:rFonts w:hint="eastAsia" w:cs="仿宋_GB2312" w:asciiTheme="minorEastAsia" w:hAnsiTheme="minorEastAsia"/>
          <w:sz w:val="24"/>
          <w:szCs w:val="24"/>
        </w:rPr>
        <w:t xml:space="preserve">    </w:t>
      </w:r>
      <w:permEnd w:id="46"/>
      <w:r>
        <w:rPr>
          <w:rFonts w:hint="eastAsia" w:cs="仿宋_GB2312" w:asciiTheme="minorEastAsia" w:hAnsiTheme="minorEastAsia"/>
          <w:sz w:val="24"/>
          <w:szCs w:val="24"/>
        </w:rPr>
        <w:t xml:space="preserve">日                 </w:t>
      </w:r>
      <w:permStart w:id="47" w:edGrp="everyone"/>
      <w:r>
        <w:rPr>
          <w:rFonts w:hint="eastAsia" w:cs="仿宋_GB2312" w:asciiTheme="minorEastAsia" w:hAnsiTheme="minorEastAsia"/>
          <w:sz w:val="24"/>
          <w:szCs w:val="24"/>
        </w:rPr>
        <w:t xml:space="preserve">    </w:t>
      </w:r>
      <w:permEnd w:id="47"/>
      <w:r>
        <w:rPr>
          <w:rFonts w:hint="eastAsia" w:cs="仿宋_GB2312" w:asciiTheme="minorEastAsia" w:hAnsiTheme="minorEastAsia"/>
          <w:sz w:val="24"/>
          <w:szCs w:val="24"/>
        </w:rPr>
        <w:t>年</w:t>
      </w:r>
      <w:permStart w:id="48" w:edGrp="everyone"/>
      <w:r>
        <w:rPr>
          <w:rFonts w:hint="eastAsia" w:cs="仿宋_GB2312" w:asciiTheme="minorEastAsia" w:hAnsiTheme="minorEastAsia"/>
          <w:sz w:val="24"/>
          <w:szCs w:val="24"/>
        </w:rPr>
        <w:t xml:space="preserve">    </w:t>
      </w:r>
      <w:permEnd w:id="48"/>
      <w:r>
        <w:rPr>
          <w:rFonts w:hint="eastAsia" w:cs="仿宋_GB2312" w:asciiTheme="minorEastAsia" w:hAnsiTheme="minorEastAsia"/>
          <w:sz w:val="24"/>
          <w:szCs w:val="24"/>
        </w:rPr>
        <w:t>月</w:t>
      </w:r>
      <w:permStart w:id="49" w:edGrp="everyone"/>
      <w:r>
        <w:rPr>
          <w:rFonts w:hint="eastAsia" w:cs="仿宋_GB2312" w:asciiTheme="minorEastAsia" w:hAnsiTheme="minorEastAsia"/>
          <w:sz w:val="24"/>
          <w:szCs w:val="24"/>
        </w:rPr>
        <w:t xml:space="preserve">    </w:t>
      </w:r>
      <w:permEnd w:id="49"/>
      <w:r>
        <w:rPr>
          <w:rFonts w:hint="eastAsia" w:cs="仿宋_GB2312" w:asciiTheme="minorEastAsia" w:hAnsiTheme="minorEastAsia"/>
          <w:sz w:val="24"/>
          <w:szCs w:val="24"/>
        </w:rPr>
        <w:t>日</w:t>
      </w:r>
    </w:p>
    <w:p/>
    <w:p>
      <w:pPr>
        <w:spacing w:line="480" w:lineRule="exact"/>
        <w:jc w:val="left"/>
        <w:rPr>
          <w:rFonts w:cs="仿宋_GB2312" w:asciiTheme="minorEastAsia" w:hAnsiTheme="minorEastAsia"/>
          <w:sz w:val="24"/>
          <w:szCs w:val="24"/>
        </w:rPr>
      </w:pPr>
    </w:p>
    <w:p>
      <w:pPr>
        <w:spacing w:line="480" w:lineRule="exact"/>
        <w:jc w:val="left"/>
        <w:rPr>
          <w:rFonts w:cs="仿宋_GB2312" w:asciiTheme="minorEastAsia" w:hAnsiTheme="minorEastAsia"/>
          <w:sz w:val="24"/>
          <w:szCs w:val="24"/>
        </w:rPr>
      </w:pPr>
    </w:p>
    <w:p>
      <w:pPr>
        <w:spacing w:line="480" w:lineRule="exact"/>
        <w:jc w:val="left"/>
        <w:rPr>
          <w:rFonts w:cs="仿宋_GB2312" w:asciiTheme="minorEastAsia" w:hAnsiTheme="minorEastAsia"/>
          <w:sz w:val="24"/>
          <w:szCs w:val="24"/>
        </w:rPr>
      </w:pPr>
    </w:p>
    <w:p>
      <w:pPr>
        <w:spacing w:line="480" w:lineRule="exact"/>
        <w:jc w:val="left"/>
        <w:rPr>
          <w:rFonts w:cs="仿宋_GB2312" w:asciiTheme="minorEastAsia" w:hAnsiTheme="minorEastAsia"/>
          <w:sz w:val="24"/>
          <w:szCs w:val="24"/>
        </w:rPr>
      </w:pPr>
    </w:p>
    <w:p>
      <w:pPr>
        <w:spacing w:line="480" w:lineRule="exact"/>
        <w:jc w:val="left"/>
        <w:rPr>
          <w:rFonts w:cs="仿宋_GB2312" w:asciiTheme="minorEastAsia" w:hAnsiTheme="minorEastAsia"/>
          <w:sz w:val="24"/>
          <w:szCs w:val="24"/>
        </w:rPr>
      </w:pPr>
    </w:p>
    <w:p>
      <w:pPr>
        <w:spacing w:line="480" w:lineRule="exact"/>
        <w:jc w:val="left"/>
        <w:rPr>
          <w:rFonts w:cs="仿宋_GB2312" w:asciiTheme="minorEastAsia" w:hAnsiTheme="minorEastAsia"/>
          <w:sz w:val="24"/>
          <w:szCs w:val="24"/>
        </w:rPr>
      </w:pPr>
    </w:p>
    <w:p>
      <w:pPr>
        <w:spacing w:line="480" w:lineRule="exact"/>
        <w:jc w:val="left"/>
        <w:rPr>
          <w:rFonts w:cs="仿宋_GB2312" w:asciiTheme="minorEastAsia" w:hAnsiTheme="minorEastAsia"/>
          <w:sz w:val="24"/>
          <w:szCs w:val="24"/>
        </w:rPr>
      </w:pPr>
    </w:p>
    <w:p>
      <w:pPr>
        <w:spacing w:line="480" w:lineRule="exact"/>
        <w:jc w:val="left"/>
        <w:rPr>
          <w:rFonts w:cs="仿宋_GB2312" w:asciiTheme="minorEastAsia" w:hAnsiTheme="minorEastAsia"/>
          <w:sz w:val="24"/>
          <w:szCs w:val="24"/>
        </w:rPr>
      </w:pPr>
    </w:p>
    <w:p>
      <w:pPr>
        <w:spacing w:line="480" w:lineRule="exact"/>
        <w:jc w:val="left"/>
        <w:rPr>
          <w:rFonts w:cs="仿宋_GB2312" w:asciiTheme="minorEastAsia" w:hAnsiTheme="minorEastAsia"/>
          <w:sz w:val="24"/>
          <w:szCs w:val="24"/>
        </w:rPr>
      </w:pPr>
    </w:p>
    <w:p>
      <w:pPr>
        <w:spacing w:line="480" w:lineRule="exact"/>
        <w:jc w:val="left"/>
        <w:rPr>
          <w:rFonts w:hint="eastAsia" w:cs="仿宋_GB2312" w:asciiTheme="minorEastAsia" w:hAnsiTheme="minorEastAsia"/>
          <w:sz w:val="24"/>
          <w:szCs w:val="24"/>
        </w:rPr>
      </w:pPr>
    </w:p>
    <w:p>
      <w:pPr>
        <w:spacing w:line="480" w:lineRule="exact"/>
        <w:jc w:val="left"/>
        <w:rPr>
          <w:rFonts w:cs="仿宋_GB2312" w:asciiTheme="minorEastAsia" w:hAnsiTheme="minorEastAsia"/>
          <w:sz w:val="24"/>
          <w:szCs w:val="24"/>
        </w:rPr>
      </w:pPr>
      <w:r>
        <w:rPr>
          <w:rFonts w:hint="eastAsia" w:cs="仿宋_GB2312" w:asciiTheme="minorEastAsia" w:hAnsiTheme="minorEastAsia"/>
          <w:sz w:val="24"/>
          <w:szCs w:val="24"/>
        </w:rPr>
        <w:t>附件1</w:t>
      </w:r>
    </w:p>
    <w:p>
      <w:pPr>
        <w:spacing w:line="480" w:lineRule="exact"/>
        <w:jc w:val="center"/>
        <w:rPr>
          <w:rFonts w:cs="宋体" w:asciiTheme="minorEastAsia" w:hAnsiTheme="minorEastAsia"/>
          <w:sz w:val="24"/>
          <w:szCs w:val="24"/>
        </w:rPr>
      </w:pPr>
      <w:r>
        <w:rPr>
          <w:rFonts w:hint="eastAsia"/>
          <w:sz w:val="32"/>
          <w:szCs w:val="32"/>
        </w:rPr>
        <w:t>验收单</w:t>
      </w:r>
    </w:p>
    <w:p>
      <w:pPr>
        <w:rPr>
          <w:sz w:val="24"/>
        </w:rPr>
      </w:pPr>
      <w:r>
        <w:rPr>
          <w:rFonts w:hint="eastAsia"/>
          <w:sz w:val="24"/>
        </w:rPr>
        <w:t>项目名称：编号：</w:t>
      </w:r>
    </w:p>
    <w:tbl>
      <w:tblPr>
        <w:tblStyle w:val="33"/>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1414"/>
        <w:gridCol w:w="1592"/>
        <w:gridCol w:w="1438"/>
        <w:gridCol w:w="14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4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kern w:val="0"/>
                <w:sz w:val="24"/>
              </w:rPr>
            </w:pPr>
            <w:r>
              <w:rPr>
                <w:rFonts w:hint="eastAsia" w:ascii="Times New Roman"/>
                <w:kern w:val="0"/>
                <w:sz w:val="24"/>
              </w:rPr>
              <w:t>工程名称</w:t>
            </w:r>
          </w:p>
        </w:tc>
        <w:tc>
          <w:tcPr>
            <w:tcW w:w="3006"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kern w:val="0"/>
                <w:sz w:val="20"/>
              </w:rPr>
            </w:pPr>
          </w:p>
        </w:tc>
        <w:tc>
          <w:tcPr>
            <w:tcW w:w="14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kern w:val="0"/>
                <w:sz w:val="24"/>
              </w:rPr>
            </w:pPr>
            <w:r>
              <w:rPr>
                <w:rFonts w:hint="eastAsia" w:ascii="Times New Roman"/>
                <w:kern w:val="0"/>
                <w:sz w:val="24"/>
              </w:rPr>
              <w:t>施工单位</w:t>
            </w:r>
          </w:p>
        </w:tc>
        <w:tc>
          <w:tcPr>
            <w:tcW w:w="30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4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kern w:val="0"/>
                <w:sz w:val="24"/>
              </w:rPr>
            </w:pPr>
            <w:r>
              <w:rPr>
                <w:rFonts w:hint="eastAsia" w:ascii="Times New Roman"/>
                <w:kern w:val="0"/>
                <w:sz w:val="24"/>
              </w:rPr>
              <w:t>开工时间</w:t>
            </w:r>
          </w:p>
        </w:tc>
        <w:tc>
          <w:tcPr>
            <w:tcW w:w="14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kern w:val="0"/>
                <w:sz w:val="20"/>
              </w:rPr>
            </w:pPr>
          </w:p>
        </w:tc>
        <w:tc>
          <w:tcPr>
            <w:tcW w:w="15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kern w:val="0"/>
                <w:sz w:val="24"/>
              </w:rPr>
            </w:pPr>
            <w:r>
              <w:rPr>
                <w:rFonts w:hint="eastAsia" w:ascii="Times New Roman"/>
                <w:kern w:val="0"/>
                <w:sz w:val="24"/>
              </w:rPr>
              <w:t>竣工时间</w:t>
            </w:r>
          </w:p>
        </w:tc>
        <w:tc>
          <w:tcPr>
            <w:tcW w:w="14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kern w:val="0"/>
                <w:sz w:val="20"/>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kern w:val="0"/>
                <w:sz w:val="24"/>
              </w:rPr>
            </w:pPr>
            <w:r>
              <w:rPr>
                <w:rFonts w:hint="eastAsia" w:ascii="Times New Roman"/>
                <w:kern w:val="0"/>
                <w:sz w:val="24"/>
              </w:rPr>
              <w:t>项目经理</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8928" w:type="dxa"/>
            <w:gridSpan w:val="6"/>
            <w:tcBorders>
              <w:top w:val="single" w:color="auto" w:sz="4" w:space="0"/>
              <w:left w:val="single" w:color="auto" w:sz="4" w:space="0"/>
              <w:bottom w:val="single" w:color="auto" w:sz="4" w:space="0"/>
              <w:right w:val="single" w:color="auto" w:sz="4" w:space="0"/>
            </w:tcBorders>
          </w:tcPr>
          <w:p>
            <w:pPr>
              <w:rPr>
                <w:rFonts w:ascii="Times New Roman"/>
                <w:kern w:val="0"/>
                <w:sz w:val="20"/>
              </w:rPr>
            </w:pPr>
          </w:p>
          <w:p>
            <w:pPr>
              <w:rPr>
                <w:rFonts w:ascii="Times New Roman"/>
                <w:kern w:val="0"/>
                <w:sz w:val="24"/>
              </w:rPr>
            </w:pPr>
            <w:r>
              <w:rPr>
                <w:rFonts w:hint="eastAsia" w:ascii="Times New Roman"/>
                <w:kern w:val="0"/>
                <w:sz w:val="24"/>
              </w:rPr>
              <w:t>工程主要内容：</w:t>
            </w:r>
          </w:p>
          <w:p>
            <w:pPr>
              <w:rPr>
                <w:rFonts w:ascii="Times New Roman"/>
                <w:kern w:val="0"/>
                <w:sz w:val="20"/>
              </w:rPr>
            </w:pPr>
          </w:p>
          <w:p>
            <w:pPr>
              <w:rPr>
                <w:rFonts w:ascii="Times New Roman"/>
                <w:kern w:val="0"/>
                <w:sz w:val="20"/>
              </w:rPr>
            </w:pPr>
          </w:p>
          <w:p>
            <w:pPr>
              <w:rPr>
                <w:rFonts w:ascii="Times New Roman"/>
                <w:kern w:val="0"/>
                <w:sz w:val="20"/>
              </w:rPr>
            </w:pPr>
          </w:p>
          <w:p>
            <w:pPr>
              <w:rPr>
                <w:rFonts w:ascii="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9" w:hRule="atLeast"/>
        </w:trPr>
        <w:tc>
          <w:tcPr>
            <w:tcW w:w="8928" w:type="dxa"/>
            <w:gridSpan w:val="6"/>
            <w:tcBorders>
              <w:top w:val="single" w:color="auto" w:sz="4" w:space="0"/>
              <w:left w:val="single" w:color="auto" w:sz="4" w:space="0"/>
              <w:bottom w:val="single" w:color="auto" w:sz="4" w:space="0"/>
              <w:right w:val="single" w:color="auto" w:sz="4" w:space="0"/>
            </w:tcBorders>
          </w:tcPr>
          <w:p>
            <w:pPr>
              <w:rPr>
                <w:rFonts w:ascii="Times New Roman"/>
                <w:kern w:val="0"/>
                <w:sz w:val="24"/>
              </w:rPr>
            </w:pPr>
          </w:p>
          <w:p>
            <w:pPr>
              <w:rPr>
                <w:rFonts w:ascii="Times New Roman"/>
                <w:kern w:val="0"/>
                <w:sz w:val="24"/>
              </w:rPr>
            </w:pPr>
            <w:r>
              <w:rPr>
                <w:rFonts w:hint="eastAsia" w:ascii="Times New Roman"/>
                <w:kern w:val="0"/>
                <w:sz w:val="24"/>
              </w:rPr>
              <w:t>施工单位验收意见：</w:t>
            </w:r>
          </w:p>
          <w:p>
            <w:pPr>
              <w:rPr>
                <w:rFonts w:ascii="Times New Roman"/>
                <w:kern w:val="0"/>
                <w:sz w:val="24"/>
              </w:rPr>
            </w:pPr>
          </w:p>
          <w:p>
            <w:pPr>
              <w:rPr>
                <w:rFonts w:ascii="Times New Roman"/>
                <w:kern w:val="0"/>
                <w:sz w:val="24"/>
              </w:rPr>
            </w:pPr>
          </w:p>
          <w:p>
            <w:pPr>
              <w:rPr>
                <w:rFonts w:ascii="Times New Roman"/>
                <w:kern w:val="0"/>
                <w:sz w:val="24"/>
              </w:rPr>
            </w:pPr>
          </w:p>
          <w:p>
            <w:pPr>
              <w:ind w:firstLine="1320" w:firstLineChars="550"/>
              <w:rPr>
                <w:rFonts w:ascii="Times New Roman"/>
                <w:kern w:val="0"/>
                <w:sz w:val="24"/>
              </w:rPr>
            </w:pPr>
            <w:r>
              <w:rPr>
                <w:rFonts w:hint="eastAsia" w:ascii="Times New Roman"/>
                <w:kern w:val="0"/>
                <w:sz w:val="24"/>
              </w:rPr>
              <w:t>施工单位负责人签字：日期：年月日</w:t>
            </w:r>
          </w:p>
          <w:p>
            <w:pPr>
              <w:rPr>
                <w:rFonts w:asci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trPr>
        <w:tc>
          <w:tcPr>
            <w:tcW w:w="8928" w:type="dxa"/>
            <w:gridSpan w:val="6"/>
            <w:tcBorders>
              <w:top w:val="single" w:color="auto" w:sz="4" w:space="0"/>
              <w:left w:val="single" w:color="auto" w:sz="4" w:space="0"/>
              <w:bottom w:val="single" w:color="auto" w:sz="4" w:space="0"/>
              <w:right w:val="single" w:color="auto" w:sz="4" w:space="0"/>
            </w:tcBorders>
          </w:tcPr>
          <w:p>
            <w:pPr>
              <w:rPr>
                <w:rFonts w:ascii="Times New Roman"/>
                <w:kern w:val="0"/>
                <w:sz w:val="24"/>
              </w:rPr>
            </w:pPr>
            <w:r>
              <w:rPr>
                <w:rFonts w:hint="eastAsia" w:ascii="Times New Roman"/>
                <w:kern w:val="0"/>
                <w:sz w:val="24"/>
              </w:rPr>
              <w:t>使用部门验收意见：</w:t>
            </w:r>
          </w:p>
          <w:p>
            <w:pPr>
              <w:rPr>
                <w:rFonts w:ascii="Times New Roman"/>
                <w:kern w:val="0"/>
                <w:sz w:val="24"/>
              </w:rPr>
            </w:pPr>
          </w:p>
          <w:p>
            <w:pPr>
              <w:rPr>
                <w:rFonts w:ascii="Times New Roman"/>
                <w:kern w:val="0"/>
                <w:sz w:val="24"/>
              </w:rPr>
            </w:pPr>
          </w:p>
          <w:p>
            <w:pPr>
              <w:rPr>
                <w:rFonts w:ascii="Times New Roman"/>
                <w:kern w:val="0"/>
                <w:sz w:val="24"/>
              </w:rPr>
            </w:pPr>
          </w:p>
          <w:p>
            <w:pPr>
              <w:ind w:firstLine="1320" w:firstLineChars="550"/>
              <w:rPr>
                <w:rFonts w:ascii="Times New Roman"/>
                <w:kern w:val="0"/>
                <w:sz w:val="24"/>
              </w:rPr>
            </w:pPr>
            <w:r>
              <w:rPr>
                <w:rFonts w:hint="eastAsia" w:ascii="Times New Roman"/>
                <w:kern w:val="0"/>
                <w:sz w:val="24"/>
              </w:rPr>
              <w:t>使用部门负责人签字：日期：年月日</w:t>
            </w:r>
          </w:p>
          <w:p>
            <w:pPr>
              <w:rPr>
                <w:rFonts w:ascii="Times New Roman"/>
                <w:kern w:val="0"/>
                <w:sz w:val="24"/>
              </w:rPr>
            </w:pPr>
          </w:p>
        </w:tc>
      </w:tr>
    </w:tbl>
    <w:p/>
    <w:p>
      <w:pPr>
        <w:spacing w:line="360" w:lineRule="auto"/>
        <w:ind w:firstLine="551" w:firstLineChars="196"/>
        <w:jc w:val="left"/>
        <w:rPr>
          <w:rFonts w:ascii="Times New Roman"/>
          <w:b/>
          <w:sz w:val="28"/>
          <w:szCs w:val="28"/>
        </w:rPr>
      </w:pPr>
    </w:p>
    <w:sectPr>
      <w:headerReference r:id="rId4" w:type="default"/>
      <w:footerReference r:id="rId5" w:type="default"/>
      <w:pgSz w:w="11906" w:h="16838"/>
      <w:pgMar w:top="1440" w:right="1800" w:bottom="1276"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ì.">
    <w:altName w:val="宋体"/>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6"/>
      </w:rPr>
    </w:pPr>
    <w:r>
      <w:fldChar w:fldCharType="begin"/>
    </w:r>
    <w:r>
      <w:rPr>
        <w:rStyle w:val="36"/>
      </w:rPr>
      <w:instrText xml:space="preserve">PAGE  </w:instrText>
    </w:r>
    <w:r>
      <w:fldChar w:fldCharType="separate"/>
    </w:r>
    <w:r>
      <w:rPr>
        <w:rStyle w:val="36"/>
      </w:rPr>
      <w:t>1</w:t>
    </w:r>
    <w:r>
      <w:fldChar w:fldCharType="end"/>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3</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pPr>
    <w:r>
      <w:rPr>
        <w:rFonts w:hint="eastAsia" w:ascii="宋体" w:hAnsi="宋体"/>
        <w:bCs/>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79B9BE"/>
    <w:multiLevelType w:val="singleLevel"/>
    <w:tmpl w:val="D079B9BE"/>
    <w:lvl w:ilvl="0" w:tentative="0">
      <w:start w:val="6"/>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documentProtection w:edit="readOnly" w:formatting="1" w:enforcement="1" w:cryptProviderType="rsaFull" w:cryptAlgorithmClass="hash" w:cryptAlgorithmType="typeAny" w:cryptAlgorithmSid="4" w:cryptSpinCount="0" w:hash="LLuQqeqn6LoZHCd+Q6kmiDIjeXc=" w:salt="SFLm3TA1Pleys0HUO5BS8w=="/>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I0N2QzZDBhZTc4N2FhOTgxZjI0ZmM1MjA1NzU2ZGUifQ=="/>
  </w:docVars>
  <w:rsids>
    <w:rsidRoot w:val="0087367F"/>
    <w:rsid w:val="00002C37"/>
    <w:rsid w:val="00005716"/>
    <w:rsid w:val="00007404"/>
    <w:rsid w:val="000122D9"/>
    <w:rsid w:val="00024355"/>
    <w:rsid w:val="00025ED3"/>
    <w:rsid w:val="00027444"/>
    <w:rsid w:val="000309D7"/>
    <w:rsid w:val="00045460"/>
    <w:rsid w:val="0004638F"/>
    <w:rsid w:val="00054C9B"/>
    <w:rsid w:val="000620A8"/>
    <w:rsid w:val="00065BCE"/>
    <w:rsid w:val="00066648"/>
    <w:rsid w:val="000708C2"/>
    <w:rsid w:val="0007678F"/>
    <w:rsid w:val="00077C22"/>
    <w:rsid w:val="00081C2F"/>
    <w:rsid w:val="00093653"/>
    <w:rsid w:val="0009480A"/>
    <w:rsid w:val="00096375"/>
    <w:rsid w:val="000A0AF5"/>
    <w:rsid w:val="000A1835"/>
    <w:rsid w:val="000B3D12"/>
    <w:rsid w:val="000B603C"/>
    <w:rsid w:val="000C2FC4"/>
    <w:rsid w:val="000C4895"/>
    <w:rsid w:val="000C538C"/>
    <w:rsid w:val="000C58C6"/>
    <w:rsid w:val="000D1C24"/>
    <w:rsid w:val="000D41A9"/>
    <w:rsid w:val="000D4670"/>
    <w:rsid w:val="000E06D2"/>
    <w:rsid w:val="000E39AF"/>
    <w:rsid w:val="000E510F"/>
    <w:rsid w:val="000E5216"/>
    <w:rsid w:val="000F48C1"/>
    <w:rsid w:val="000F4B59"/>
    <w:rsid w:val="0010049B"/>
    <w:rsid w:val="00100F73"/>
    <w:rsid w:val="001028B0"/>
    <w:rsid w:val="00107B67"/>
    <w:rsid w:val="001114CB"/>
    <w:rsid w:val="00111C29"/>
    <w:rsid w:val="00111F02"/>
    <w:rsid w:val="001133C7"/>
    <w:rsid w:val="00117F87"/>
    <w:rsid w:val="00132605"/>
    <w:rsid w:val="00132DFB"/>
    <w:rsid w:val="001434B7"/>
    <w:rsid w:val="00154533"/>
    <w:rsid w:val="00154627"/>
    <w:rsid w:val="00155EDB"/>
    <w:rsid w:val="00160EE9"/>
    <w:rsid w:val="00164DC8"/>
    <w:rsid w:val="00165A57"/>
    <w:rsid w:val="00166431"/>
    <w:rsid w:val="001702E9"/>
    <w:rsid w:val="00173B67"/>
    <w:rsid w:val="0019110D"/>
    <w:rsid w:val="00191514"/>
    <w:rsid w:val="00192AB2"/>
    <w:rsid w:val="00192C3C"/>
    <w:rsid w:val="00193A14"/>
    <w:rsid w:val="00194F90"/>
    <w:rsid w:val="001971C8"/>
    <w:rsid w:val="001B1966"/>
    <w:rsid w:val="001C5885"/>
    <w:rsid w:val="001C64BF"/>
    <w:rsid w:val="001F0940"/>
    <w:rsid w:val="001F3FC2"/>
    <w:rsid w:val="00207815"/>
    <w:rsid w:val="00211BF2"/>
    <w:rsid w:val="002149EF"/>
    <w:rsid w:val="002154C3"/>
    <w:rsid w:val="00220B7A"/>
    <w:rsid w:val="00226ADD"/>
    <w:rsid w:val="00227FD0"/>
    <w:rsid w:val="002404E7"/>
    <w:rsid w:val="002425DA"/>
    <w:rsid w:val="00244528"/>
    <w:rsid w:val="00246AFB"/>
    <w:rsid w:val="00250617"/>
    <w:rsid w:val="00250C1E"/>
    <w:rsid w:val="002620BA"/>
    <w:rsid w:val="002665EF"/>
    <w:rsid w:val="00271F82"/>
    <w:rsid w:val="0028782E"/>
    <w:rsid w:val="00287AB9"/>
    <w:rsid w:val="00290F0D"/>
    <w:rsid w:val="002970A5"/>
    <w:rsid w:val="002A588D"/>
    <w:rsid w:val="002B0E2A"/>
    <w:rsid w:val="002B0FC5"/>
    <w:rsid w:val="002B1550"/>
    <w:rsid w:val="002B3C0E"/>
    <w:rsid w:val="002B6183"/>
    <w:rsid w:val="002B6246"/>
    <w:rsid w:val="002D1978"/>
    <w:rsid w:val="002D438C"/>
    <w:rsid w:val="002D4624"/>
    <w:rsid w:val="002D6B5A"/>
    <w:rsid w:val="002D72A9"/>
    <w:rsid w:val="002D73C9"/>
    <w:rsid w:val="002E108F"/>
    <w:rsid w:val="002E129A"/>
    <w:rsid w:val="002E2E6F"/>
    <w:rsid w:val="002F1197"/>
    <w:rsid w:val="002F2470"/>
    <w:rsid w:val="002F69E2"/>
    <w:rsid w:val="00301C56"/>
    <w:rsid w:val="003046DD"/>
    <w:rsid w:val="0031061F"/>
    <w:rsid w:val="003109A9"/>
    <w:rsid w:val="00311088"/>
    <w:rsid w:val="00326124"/>
    <w:rsid w:val="00333230"/>
    <w:rsid w:val="00334173"/>
    <w:rsid w:val="00335421"/>
    <w:rsid w:val="0034155F"/>
    <w:rsid w:val="003510AF"/>
    <w:rsid w:val="00356D30"/>
    <w:rsid w:val="00360C12"/>
    <w:rsid w:val="0037155B"/>
    <w:rsid w:val="00374C0C"/>
    <w:rsid w:val="00387B2A"/>
    <w:rsid w:val="00387BDA"/>
    <w:rsid w:val="00390728"/>
    <w:rsid w:val="0039292F"/>
    <w:rsid w:val="0039452A"/>
    <w:rsid w:val="00394A36"/>
    <w:rsid w:val="003A2E27"/>
    <w:rsid w:val="003A761D"/>
    <w:rsid w:val="003B0346"/>
    <w:rsid w:val="003B3CC3"/>
    <w:rsid w:val="003B3EDB"/>
    <w:rsid w:val="003C12DA"/>
    <w:rsid w:val="003D1B5A"/>
    <w:rsid w:val="003D3962"/>
    <w:rsid w:val="003D47C4"/>
    <w:rsid w:val="003E0CB8"/>
    <w:rsid w:val="003E21D8"/>
    <w:rsid w:val="003E3EBC"/>
    <w:rsid w:val="003E61D2"/>
    <w:rsid w:val="003E643B"/>
    <w:rsid w:val="00401218"/>
    <w:rsid w:val="004016F9"/>
    <w:rsid w:val="004030AD"/>
    <w:rsid w:val="004033A5"/>
    <w:rsid w:val="00404B9D"/>
    <w:rsid w:val="00413414"/>
    <w:rsid w:val="0041347B"/>
    <w:rsid w:val="00415AC5"/>
    <w:rsid w:val="0042501E"/>
    <w:rsid w:val="004252F2"/>
    <w:rsid w:val="0042535B"/>
    <w:rsid w:val="00431302"/>
    <w:rsid w:val="00434AA8"/>
    <w:rsid w:val="004361D5"/>
    <w:rsid w:val="00440FB6"/>
    <w:rsid w:val="004413A2"/>
    <w:rsid w:val="00441BF5"/>
    <w:rsid w:val="004470C7"/>
    <w:rsid w:val="00447ABB"/>
    <w:rsid w:val="00451342"/>
    <w:rsid w:val="00453FB8"/>
    <w:rsid w:val="00456FFA"/>
    <w:rsid w:val="00466344"/>
    <w:rsid w:val="00472CF2"/>
    <w:rsid w:val="00485DED"/>
    <w:rsid w:val="00493597"/>
    <w:rsid w:val="004A2CD2"/>
    <w:rsid w:val="004A43B6"/>
    <w:rsid w:val="004B74CA"/>
    <w:rsid w:val="004B7F11"/>
    <w:rsid w:val="004C6A7D"/>
    <w:rsid w:val="004D6CBA"/>
    <w:rsid w:val="004E2FD6"/>
    <w:rsid w:val="00501093"/>
    <w:rsid w:val="00505B71"/>
    <w:rsid w:val="00505CDA"/>
    <w:rsid w:val="00517AFA"/>
    <w:rsid w:val="00521646"/>
    <w:rsid w:val="005355EB"/>
    <w:rsid w:val="00536FB5"/>
    <w:rsid w:val="00537AC8"/>
    <w:rsid w:val="00542E7D"/>
    <w:rsid w:val="00544A18"/>
    <w:rsid w:val="0055718B"/>
    <w:rsid w:val="00565D42"/>
    <w:rsid w:val="00565EA1"/>
    <w:rsid w:val="005709DC"/>
    <w:rsid w:val="005773C8"/>
    <w:rsid w:val="00582B54"/>
    <w:rsid w:val="00584675"/>
    <w:rsid w:val="005855F8"/>
    <w:rsid w:val="00590F82"/>
    <w:rsid w:val="00591BCF"/>
    <w:rsid w:val="0059418C"/>
    <w:rsid w:val="005A677A"/>
    <w:rsid w:val="005B714D"/>
    <w:rsid w:val="005B7CDF"/>
    <w:rsid w:val="005C302B"/>
    <w:rsid w:val="005D07F0"/>
    <w:rsid w:val="005E44A6"/>
    <w:rsid w:val="005E5C79"/>
    <w:rsid w:val="005E5E60"/>
    <w:rsid w:val="005F213B"/>
    <w:rsid w:val="00603E7F"/>
    <w:rsid w:val="006150B5"/>
    <w:rsid w:val="0062088C"/>
    <w:rsid w:val="00626861"/>
    <w:rsid w:val="00631E27"/>
    <w:rsid w:val="00633B57"/>
    <w:rsid w:val="006418B1"/>
    <w:rsid w:val="00646375"/>
    <w:rsid w:val="0064782B"/>
    <w:rsid w:val="006511A4"/>
    <w:rsid w:val="0065289A"/>
    <w:rsid w:val="00652CFE"/>
    <w:rsid w:val="006610EC"/>
    <w:rsid w:val="00663EB0"/>
    <w:rsid w:val="00666389"/>
    <w:rsid w:val="0067561D"/>
    <w:rsid w:val="00686B48"/>
    <w:rsid w:val="00690462"/>
    <w:rsid w:val="00694650"/>
    <w:rsid w:val="0069640C"/>
    <w:rsid w:val="006A2971"/>
    <w:rsid w:val="006A32FA"/>
    <w:rsid w:val="006A67D6"/>
    <w:rsid w:val="006B2E4D"/>
    <w:rsid w:val="006B51B9"/>
    <w:rsid w:val="006B5E9D"/>
    <w:rsid w:val="006B73DF"/>
    <w:rsid w:val="006D444D"/>
    <w:rsid w:val="006E03AF"/>
    <w:rsid w:val="006F3C9F"/>
    <w:rsid w:val="006F623C"/>
    <w:rsid w:val="0070208B"/>
    <w:rsid w:val="00705DB2"/>
    <w:rsid w:val="007065FE"/>
    <w:rsid w:val="0070729E"/>
    <w:rsid w:val="00713839"/>
    <w:rsid w:val="00714BEE"/>
    <w:rsid w:val="0072210B"/>
    <w:rsid w:val="007314E8"/>
    <w:rsid w:val="0074109C"/>
    <w:rsid w:val="00743394"/>
    <w:rsid w:val="0074598E"/>
    <w:rsid w:val="00747051"/>
    <w:rsid w:val="007471FE"/>
    <w:rsid w:val="0075441B"/>
    <w:rsid w:val="00757DEA"/>
    <w:rsid w:val="00761C1C"/>
    <w:rsid w:val="00764E83"/>
    <w:rsid w:val="00771424"/>
    <w:rsid w:val="007747EB"/>
    <w:rsid w:val="0077731E"/>
    <w:rsid w:val="00781F37"/>
    <w:rsid w:val="00787153"/>
    <w:rsid w:val="00795B13"/>
    <w:rsid w:val="00796555"/>
    <w:rsid w:val="007A0EBD"/>
    <w:rsid w:val="007A1149"/>
    <w:rsid w:val="007A5D66"/>
    <w:rsid w:val="007B271A"/>
    <w:rsid w:val="007B64AA"/>
    <w:rsid w:val="007D59A8"/>
    <w:rsid w:val="007E568B"/>
    <w:rsid w:val="007F0C45"/>
    <w:rsid w:val="007F0D9F"/>
    <w:rsid w:val="007F1267"/>
    <w:rsid w:val="007F663D"/>
    <w:rsid w:val="00800F70"/>
    <w:rsid w:val="008033FF"/>
    <w:rsid w:val="0080640E"/>
    <w:rsid w:val="00811529"/>
    <w:rsid w:val="00817028"/>
    <w:rsid w:val="00820293"/>
    <w:rsid w:val="00823486"/>
    <w:rsid w:val="00826ACF"/>
    <w:rsid w:val="00832655"/>
    <w:rsid w:val="00833E24"/>
    <w:rsid w:val="00841D10"/>
    <w:rsid w:val="00852418"/>
    <w:rsid w:val="00852A28"/>
    <w:rsid w:val="00855368"/>
    <w:rsid w:val="00856EA3"/>
    <w:rsid w:val="0086551C"/>
    <w:rsid w:val="00865ECB"/>
    <w:rsid w:val="0087268F"/>
    <w:rsid w:val="00873414"/>
    <w:rsid w:val="0087367F"/>
    <w:rsid w:val="0088369A"/>
    <w:rsid w:val="0089346D"/>
    <w:rsid w:val="00893729"/>
    <w:rsid w:val="00897803"/>
    <w:rsid w:val="008A165C"/>
    <w:rsid w:val="008A67A1"/>
    <w:rsid w:val="008B1AFC"/>
    <w:rsid w:val="008B1B02"/>
    <w:rsid w:val="008B4305"/>
    <w:rsid w:val="008C0CC8"/>
    <w:rsid w:val="008C2EAE"/>
    <w:rsid w:val="008C6EA8"/>
    <w:rsid w:val="008D617A"/>
    <w:rsid w:val="008D6EC4"/>
    <w:rsid w:val="00903BD3"/>
    <w:rsid w:val="00903BFC"/>
    <w:rsid w:val="0090529D"/>
    <w:rsid w:val="009116B0"/>
    <w:rsid w:val="00911CCB"/>
    <w:rsid w:val="009204A7"/>
    <w:rsid w:val="00922D91"/>
    <w:rsid w:val="009240AA"/>
    <w:rsid w:val="00926450"/>
    <w:rsid w:val="009307D5"/>
    <w:rsid w:val="0094009C"/>
    <w:rsid w:val="00942D1F"/>
    <w:rsid w:val="009473ED"/>
    <w:rsid w:val="00952A23"/>
    <w:rsid w:val="00955B3E"/>
    <w:rsid w:val="009635D7"/>
    <w:rsid w:val="00967370"/>
    <w:rsid w:val="00983058"/>
    <w:rsid w:val="00994C01"/>
    <w:rsid w:val="009A14BF"/>
    <w:rsid w:val="009A55C8"/>
    <w:rsid w:val="009B56A9"/>
    <w:rsid w:val="009B5710"/>
    <w:rsid w:val="009C16D5"/>
    <w:rsid w:val="009C7876"/>
    <w:rsid w:val="009D1D59"/>
    <w:rsid w:val="009E75FB"/>
    <w:rsid w:val="009F147C"/>
    <w:rsid w:val="009F1982"/>
    <w:rsid w:val="00A20A01"/>
    <w:rsid w:val="00A21F5D"/>
    <w:rsid w:val="00A22BEF"/>
    <w:rsid w:val="00A3343C"/>
    <w:rsid w:val="00A33BFF"/>
    <w:rsid w:val="00A34923"/>
    <w:rsid w:val="00A36BD8"/>
    <w:rsid w:val="00A44A06"/>
    <w:rsid w:val="00A51093"/>
    <w:rsid w:val="00A5503A"/>
    <w:rsid w:val="00A630A7"/>
    <w:rsid w:val="00A6530A"/>
    <w:rsid w:val="00A67EFC"/>
    <w:rsid w:val="00A77813"/>
    <w:rsid w:val="00A807CC"/>
    <w:rsid w:val="00AA5B07"/>
    <w:rsid w:val="00AA7E5F"/>
    <w:rsid w:val="00AB0F0F"/>
    <w:rsid w:val="00AB6EF3"/>
    <w:rsid w:val="00AC6765"/>
    <w:rsid w:val="00AD369A"/>
    <w:rsid w:val="00AD3CB6"/>
    <w:rsid w:val="00AD551B"/>
    <w:rsid w:val="00AE068E"/>
    <w:rsid w:val="00AE1127"/>
    <w:rsid w:val="00AF22CD"/>
    <w:rsid w:val="00AF45E9"/>
    <w:rsid w:val="00AF4DF9"/>
    <w:rsid w:val="00AF7C8C"/>
    <w:rsid w:val="00B00A72"/>
    <w:rsid w:val="00B10784"/>
    <w:rsid w:val="00B11F30"/>
    <w:rsid w:val="00B15EB8"/>
    <w:rsid w:val="00B17CBA"/>
    <w:rsid w:val="00B24F4F"/>
    <w:rsid w:val="00B27C3C"/>
    <w:rsid w:val="00B3502B"/>
    <w:rsid w:val="00B37B9F"/>
    <w:rsid w:val="00B40D0C"/>
    <w:rsid w:val="00B473AA"/>
    <w:rsid w:val="00B63B60"/>
    <w:rsid w:val="00B64CB7"/>
    <w:rsid w:val="00B7303E"/>
    <w:rsid w:val="00B73605"/>
    <w:rsid w:val="00B866AB"/>
    <w:rsid w:val="00B9098D"/>
    <w:rsid w:val="00B91760"/>
    <w:rsid w:val="00B950A6"/>
    <w:rsid w:val="00B952AD"/>
    <w:rsid w:val="00BA5B98"/>
    <w:rsid w:val="00BB2249"/>
    <w:rsid w:val="00BB6D8A"/>
    <w:rsid w:val="00BB726F"/>
    <w:rsid w:val="00BC4FB8"/>
    <w:rsid w:val="00BD0F1A"/>
    <w:rsid w:val="00BD572F"/>
    <w:rsid w:val="00BD62C5"/>
    <w:rsid w:val="00BE08D0"/>
    <w:rsid w:val="00BF041F"/>
    <w:rsid w:val="00C02F1B"/>
    <w:rsid w:val="00C03C35"/>
    <w:rsid w:val="00C11599"/>
    <w:rsid w:val="00C121CB"/>
    <w:rsid w:val="00C172C8"/>
    <w:rsid w:val="00C21B66"/>
    <w:rsid w:val="00C24549"/>
    <w:rsid w:val="00C27D16"/>
    <w:rsid w:val="00C329C2"/>
    <w:rsid w:val="00C35A75"/>
    <w:rsid w:val="00C35EB4"/>
    <w:rsid w:val="00C532E3"/>
    <w:rsid w:val="00C558AD"/>
    <w:rsid w:val="00C55AB0"/>
    <w:rsid w:val="00C64071"/>
    <w:rsid w:val="00C71A30"/>
    <w:rsid w:val="00C72917"/>
    <w:rsid w:val="00C76FDA"/>
    <w:rsid w:val="00C84D0D"/>
    <w:rsid w:val="00C861C3"/>
    <w:rsid w:val="00C93F97"/>
    <w:rsid w:val="00CB501C"/>
    <w:rsid w:val="00CC3CCD"/>
    <w:rsid w:val="00CC5E2F"/>
    <w:rsid w:val="00CC68D9"/>
    <w:rsid w:val="00CD7857"/>
    <w:rsid w:val="00CD7F5F"/>
    <w:rsid w:val="00CE3B20"/>
    <w:rsid w:val="00CE3B5D"/>
    <w:rsid w:val="00CE4D11"/>
    <w:rsid w:val="00CE6D3D"/>
    <w:rsid w:val="00CF73AE"/>
    <w:rsid w:val="00D12222"/>
    <w:rsid w:val="00D125CB"/>
    <w:rsid w:val="00D20D05"/>
    <w:rsid w:val="00D25FB9"/>
    <w:rsid w:val="00D27968"/>
    <w:rsid w:val="00D30B0B"/>
    <w:rsid w:val="00D41F9E"/>
    <w:rsid w:val="00D51E15"/>
    <w:rsid w:val="00D5688E"/>
    <w:rsid w:val="00D5748B"/>
    <w:rsid w:val="00D61B67"/>
    <w:rsid w:val="00D70CE4"/>
    <w:rsid w:val="00D74A54"/>
    <w:rsid w:val="00D777E4"/>
    <w:rsid w:val="00D84FA9"/>
    <w:rsid w:val="00D96BCD"/>
    <w:rsid w:val="00D96F20"/>
    <w:rsid w:val="00DB4F8B"/>
    <w:rsid w:val="00DC055C"/>
    <w:rsid w:val="00DC3A81"/>
    <w:rsid w:val="00DC3AD9"/>
    <w:rsid w:val="00DD1224"/>
    <w:rsid w:val="00DD2DFA"/>
    <w:rsid w:val="00DD6374"/>
    <w:rsid w:val="00DE5339"/>
    <w:rsid w:val="00DE5A9A"/>
    <w:rsid w:val="00DE70F5"/>
    <w:rsid w:val="00DF2D03"/>
    <w:rsid w:val="00DF4AF6"/>
    <w:rsid w:val="00E0079A"/>
    <w:rsid w:val="00E01737"/>
    <w:rsid w:val="00E069CB"/>
    <w:rsid w:val="00E15A41"/>
    <w:rsid w:val="00E225C7"/>
    <w:rsid w:val="00E23081"/>
    <w:rsid w:val="00E33468"/>
    <w:rsid w:val="00E36D17"/>
    <w:rsid w:val="00E40F3A"/>
    <w:rsid w:val="00E6143F"/>
    <w:rsid w:val="00E63038"/>
    <w:rsid w:val="00E66F4C"/>
    <w:rsid w:val="00E700D9"/>
    <w:rsid w:val="00E7543D"/>
    <w:rsid w:val="00E84A56"/>
    <w:rsid w:val="00E90A20"/>
    <w:rsid w:val="00E90D09"/>
    <w:rsid w:val="00EA10C3"/>
    <w:rsid w:val="00EA161F"/>
    <w:rsid w:val="00EA2F88"/>
    <w:rsid w:val="00EA4B3A"/>
    <w:rsid w:val="00EA5054"/>
    <w:rsid w:val="00EA6B22"/>
    <w:rsid w:val="00EB41E9"/>
    <w:rsid w:val="00EB4931"/>
    <w:rsid w:val="00EC093D"/>
    <w:rsid w:val="00EF1CCB"/>
    <w:rsid w:val="00EF27C6"/>
    <w:rsid w:val="00EF2C39"/>
    <w:rsid w:val="00F045A0"/>
    <w:rsid w:val="00F13394"/>
    <w:rsid w:val="00F13861"/>
    <w:rsid w:val="00F14647"/>
    <w:rsid w:val="00F26711"/>
    <w:rsid w:val="00F37372"/>
    <w:rsid w:val="00F51C8C"/>
    <w:rsid w:val="00F56FF8"/>
    <w:rsid w:val="00F57A5A"/>
    <w:rsid w:val="00F61397"/>
    <w:rsid w:val="00F65005"/>
    <w:rsid w:val="00F86929"/>
    <w:rsid w:val="00FA0D12"/>
    <w:rsid w:val="00FA24EA"/>
    <w:rsid w:val="00FA36D3"/>
    <w:rsid w:val="00FA5E35"/>
    <w:rsid w:val="00FB3140"/>
    <w:rsid w:val="00FC49AD"/>
    <w:rsid w:val="00FC4A24"/>
    <w:rsid w:val="00FD1A4B"/>
    <w:rsid w:val="00FE7B53"/>
    <w:rsid w:val="00FF2BCF"/>
    <w:rsid w:val="00FF6B0F"/>
    <w:rsid w:val="019E0D0C"/>
    <w:rsid w:val="021C480D"/>
    <w:rsid w:val="024A45E9"/>
    <w:rsid w:val="02765062"/>
    <w:rsid w:val="02FF0C53"/>
    <w:rsid w:val="043C5E92"/>
    <w:rsid w:val="059B17E9"/>
    <w:rsid w:val="05EB076E"/>
    <w:rsid w:val="060C79E8"/>
    <w:rsid w:val="0678411E"/>
    <w:rsid w:val="07DC21A0"/>
    <w:rsid w:val="08082884"/>
    <w:rsid w:val="08A24A2F"/>
    <w:rsid w:val="08B6174D"/>
    <w:rsid w:val="08F2016F"/>
    <w:rsid w:val="09C7204C"/>
    <w:rsid w:val="0A070FC2"/>
    <w:rsid w:val="0A9E131D"/>
    <w:rsid w:val="0ACF533B"/>
    <w:rsid w:val="0AF12517"/>
    <w:rsid w:val="0BB810B4"/>
    <w:rsid w:val="0C373F0E"/>
    <w:rsid w:val="0D3D0FF2"/>
    <w:rsid w:val="0D645222"/>
    <w:rsid w:val="0DD2417E"/>
    <w:rsid w:val="0DD33E70"/>
    <w:rsid w:val="0E125881"/>
    <w:rsid w:val="0E30736E"/>
    <w:rsid w:val="0E4017EB"/>
    <w:rsid w:val="0E8C5727"/>
    <w:rsid w:val="0EE50D17"/>
    <w:rsid w:val="0F4D0F73"/>
    <w:rsid w:val="11B10C5E"/>
    <w:rsid w:val="12044557"/>
    <w:rsid w:val="126C3EA3"/>
    <w:rsid w:val="131F189C"/>
    <w:rsid w:val="133D3487"/>
    <w:rsid w:val="13BA3F9B"/>
    <w:rsid w:val="145F6743"/>
    <w:rsid w:val="14B52D26"/>
    <w:rsid w:val="14CA0516"/>
    <w:rsid w:val="15366547"/>
    <w:rsid w:val="15640C3B"/>
    <w:rsid w:val="15712B0B"/>
    <w:rsid w:val="15755F19"/>
    <w:rsid w:val="15F33688"/>
    <w:rsid w:val="16BD55FB"/>
    <w:rsid w:val="17352834"/>
    <w:rsid w:val="173E0486"/>
    <w:rsid w:val="17667301"/>
    <w:rsid w:val="17C3228F"/>
    <w:rsid w:val="17E4032C"/>
    <w:rsid w:val="17F5629E"/>
    <w:rsid w:val="18C23A73"/>
    <w:rsid w:val="1A0709FE"/>
    <w:rsid w:val="1A755371"/>
    <w:rsid w:val="1AD920CF"/>
    <w:rsid w:val="1C3F48FA"/>
    <w:rsid w:val="1D2229D8"/>
    <w:rsid w:val="1D2B5222"/>
    <w:rsid w:val="1D5A2F1A"/>
    <w:rsid w:val="1DE36444"/>
    <w:rsid w:val="1E0F2F88"/>
    <w:rsid w:val="1E414D88"/>
    <w:rsid w:val="1E911448"/>
    <w:rsid w:val="1EA73AC4"/>
    <w:rsid w:val="1EE42712"/>
    <w:rsid w:val="1F5A4CF7"/>
    <w:rsid w:val="20F53976"/>
    <w:rsid w:val="21AE2AB8"/>
    <w:rsid w:val="220302C7"/>
    <w:rsid w:val="23B15F3D"/>
    <w:rsid w:val="23D74404"/>
    <w:rsid w:val="23DD1F91"/>
    <w:rsid w:val="24862B4A"/>
    <w:rsid w:val="24F87A19"/>
    <w:rsid w:val="25A664A3"/>
    <w:rsid w:val="25CB4E3D"/>
    <w:rsid w:val="25CF16D5"/>
    <w:rsid w:val="25F043CD"/>
    <w:rsid w:val="25F66FFE"/>
    <w:rsid w:val="26C73E91"/>
    <w:rsid w:val="27F548C1"/>
    <w:rsid w:val="2A083535"/>
    <w:rsid w:val="2A434F93"/>
    <w:rsid w:val="2B5B4D39"/>
    <w:rsid w:val="2B8D16E8"/>
    <w:rsid w:val="2C81731E"/>
    <w:rsid w:val="2D3B64AB"/>
    <w:rsid w:val="2E3A1B12"/>
    <w:rsid w:val="2EE67BFA"/>
    <w:rsid w:val="2F6A2AC6"/>
    <w:rsid w:val="2FFF500C"/>
    <w:rsid w:val="3050395F"/>
    <w:rsid w:val="30D77936"/>
    <w:rsid w:val="31190E71"/>
    <w:rsid w:val="31C32DCF"/>
    <w:rsid w:val="32307D2A"/>
    <w:rsid w:val="32982FB5"/>
    <w:rsid w:val="32BF15B9"/>
    <w:rsid w:val="330021AC"/>
    <w:rsid w:val="33B167CF"/>
    <w:rsid w:val="33B70284"/>
    <w:rsid w:val="33D51360"/>
    <w:rsid w:val="34104A57"/>
    <w:rsid w:val="344B6EE7"/>
    <w:rsid w:val="34F0061B"/>
    <w:rsid w:val="37145114"/>
    <w:rsid w:val="374D1C8A"/>
    <w:rsid w:val="375E3470"/>
    <w:rsid w:val="380A4FD3"/>
    <w:rsid w:val="382A79B2"/>
    <w:rsid w:val="38FD5FB4"/>
    <w:rsid w:val="39162527"/>
    <w:rsid w:val="39CF4352"/>
    <w:rsid w:val="3C492AAA"/>
    <w:rsid w:val="3C8E1F84"/>
    <w:rsid w:val="3CCF0BEF"/>
    <w:rsid w:val="3CFC35BE"/>
    <w:rsid w:val="3D114B43"/>
    <w:rsid w:val="3DC03DE2"/>
    <w:rsid w:val="3E107E34"/>
    <w:rsid w:val="3E81105D"/>
    <w:rsid w:val="3F2B7B1B"/>
    <w:rsid w:val="3F84530C"/>
    <w:rsid w:val="407A40F1"/>
    <w:rsid w:val="40B6660C"/>
    <w:rsid w:val="40E028ED"/>
    <w:rsid w:val="41A20580"/>
    <w:rsid w:val="41C86999"/>
    <w:rsid w:val="42E82260"/>
    <w:rsid w:val="4322065F"/>
    <w:rsid w:val="44650159"/>
    <w:rsid w:val="45577405"/>
    <w:rsid w:val="45B41B78"/>
    <w:rsid w:val="463C0E17"/>
    <w:rsid w:val="46E71114"/>
    <w:rsid w:val="47A91D5A"/>
    <w:rsid w:val="48E62E7B"/>
    <w:rsid w:val="49137338"/>
    <w:rsid w:val="49745593"/>
    <w:rsid w:val="49F218CB"/>
    <w:rsid w:val="4AB85CFA"/>
    <w:rsid w:val="4C112192"/>
    <w:rsid w:val="4E1E24D4"/>
    <w:rsid w:val="4EA9334E"/>
    <w:rsid w:val="4EF151EE"/>
    <w:rsid w:val="50486982"/>
    <w:rsid w:val="50B13DF1"/>
    <w:rsid w:val="50FC4E92"/>
    <w:rsid w:val="510B533B"/>
    <w:rsid w:val="51107BFC"/>
    <w:rsid w:val="516C74EE"/>
    <w:rsid w:val="51AA534C"/>
    <w:rsid w:val="51C700A9"/>
    <w:rsid w:val="52C22656"/>
    <w:rsid w:val="52C330CC"/>
    <w:rsid w:val="539E2EA2"/>
    <w:rsid w:val="53CC22F5"/>
    <w:rsid w:val="553C6CDB"/>
    <w:rsid w:val="55485F1D"/>
    <w:rsid w:val="5551145A"/>
    <w:rsid w:val="55D864E8"/>
    <w:rsid w:val="57210021"/>
    <w:rsid w:val="573C75E4"/>
    <w:rsid w:val="5768013F"/>
    <w:rsid w:val="57C76A7E"/>
    <w:rsid w:val="580D3170"/>
    <w:rsid w:val="585D396A"/>
    <w:rsid w:val="5A240D42"/>
    <w:rsid w:val="5BB341A7"/>
    <w:rsid w:val="5C292A84"/>
    <w:rsid w:val="5CB02F84"/>
    <w:rsid w:val="5DC60319"/>
    <w:rsid w:val="5DE243A4"/>
    <w:rsid w:val="5FC637A6"/>
    <w:rsid w:val="60EB2D75"/>
    <w:rsid w:val="611A3E95"/>
    <w:rsid w:val="62A02945"/>
    <w:rsid w:val="62B13687"/>
    <w:rsid w:val="62E07BD7"/>
    <w:rsid w:val="638730E4"/>
    <w:rsid w:val="648F478E"/>
    <w:rsid w:val="65C71F15"/>
    <w:rsid w:val="66B4025C"/>
    <w:rsid w:val="67656D42"/>
    <w:rsid w:val="692A6C81"/>
    <w:rsid w:val="6A5D6336"/>
    <w:rsid w:val="6A722326"/>
    <w:rsid w:val="6B985F07"/>
    <w:rsid w:val="6BE2251B"/>
    <w:rsid w:val="6D5E3E59"/>
    <w:rsid w:val="6D947B03"/>
    <w:rsid w:val="6E1E01A2"/>
    <w:rsid w:val="6FAB1C9E"/>
    <w:rsid w:val="714A7E92"/>
    <w:rsid w:val="71B26832"/>
    <w:rsid w:val="71CB5687"/>
    <w:rsid w:val="73986BF6"/>
    <w:rsid w:val="73A37DB7"/>
    <w:rsid w:val="73F046AB"/>
    <w:rsid w:val="744B268E"/>
    <w:rsid w:val="74802C39"/>
    <w:rsid w:val="76493121"/>
    <w:rsid w:val="76AD68C5"/>
    <w:rsid w:val="76F75F9B"/>
    <w:rsid w:val="772134AE"/>
    <w:rsid w:val="77315272"/>
    <w:rsid w:val="77792879"/>
    <w:rsid w:val="77FA08F8"/>
    <w:rsid w:val="78036EC5"/>
    <w:rsid w:val="7810708A"/>
    <w:rsid w:val="79443C44"/>
    <w:rsid w:val="796836C8"/>
    <w:rsid w:val="79BD180A"/>
    <w:rsid w:val="79C17E0D"/>
    <w:rsid w:val="79D36AA4"/>
    <w:rsid w:val="7A755A2E"/>
    <w:rsid w:val="7AD97461"/>
    <w:rsid w:val="7BA47F36"/>
    <w:rsid w:val="7BC95541"/>
    <w:rsid w:val="7C8B0BA1"/>
    <w:rsid w:val="7CD03E9D"/>
    <w:rsid w:val="7D482635"/>
    <w:rsid w:val="7ED30845"/>
    <w:rsid w:val="7EED7CF1"/>
    <w:rsid w:val="7FDC5D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kern w:val="2"/>
      <w:sz w:val="21"/>
      <w:lang w:val="en-US" w:eastAsia="zh-CN" w:bidi="ar-SA"/>
    </w:rPr>
  </w:style>
  <w:style w:type="paragraph" w:styleId="4">
    <w:name w:val="heading 1"/>
    <w:basedOn w:val="1"/>
    <w:next w:val="1"/>
    <w:link w:val="72"/>
    <w:qFormat/>
    <w:uiPriority w:val="0"/>
    <w:pPr>
      <w:keepNext/>
      <w:keepLines/>
      <w:adjustRightInd w:val="0"/>
      <w:spacing w:line="360" w:lineRule="auto"/>
      <w:jc w:val="center"/>
      <w:textAlignment w:val="baseline"/>
      <w:outlineLvl w:val="0"/>
    </w:pPr>
    <w:rPr>
      <w:b/>
      <w:kern w:val="44"/>
      <w:sz w:val="52"/>
    </w:rPr>
  </w:style>
  <w:style w:type="paragraph" w:styleId="5">
    <w:name w:val="heading 2"/>
    <w:basedOn w:val="1"/>
    <w:next w:val="1"/>
    <w:link w:val="44"/>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7"/>
    <w:link w:val="52"/>
    <w:qFormat/>
    <w:uiPriority w:val="0"/>
    <w:pPr>
      <w:keepNext/>
      <w:keepLines/>
      <w:spacing w:before="260" w:after="260" w:line="416" w:lineRule="auto"/>
      <w:outlineLvl w:val="2"/>
    </w:pPr>
    <w:rPr>
      <w:rFonts w:ascii="Times New Roman"/>
      <w:b/>
      <w:bCs/>
      <w:sz w:val="32"/>
      <w:szCs w:val="32"/>
    </w:rPr>
  </w:style>
  <w:style w:type="paragraph" w:styleId="8">
    <w:name w:val="heading 4"/>
    <w:basedOn w:val="1"/>
    <w:next w:val="7"/>
    <w:link w:val="69"/>
    <w:qFormat/>
    <w:uiPriority w:val="0"/>
    <w:pPr>
      <w:keepNext/>
      <w:adjustRightInd w:val="0"/>
      <w:spacing w:line="360" w:lineRule="auto"/>
      <w:ind w:left="454"/>
      <w:jc w:val="left"/>
      <w:textAlignment w:val="baseline"/>
      <w:outlineLvl w:val="3"/>
    </w:pPr>
    <w:rPr>
      <w:i/>
      <w:kern w:val="0"/>
      <w:sz w:val="24"/>
    </w:rPr>
  </w:style>
  <w:style w:type="paragraph" w:styleId="9">
    <w:name w:val="heading 5"/>
    <w:basedOn w:val="1"/>
    <w:next w:val="1"/>
    <w:link w:val="46"/>
    <w:qFormat/>
    <w:uiPriority w:val="0"/>
    <w:pPr>
      <w:keepNext/>
      <w:keepLines/>
      <w:spacing w:before="280" w:after="290" w:line="376" w:lineRule="auto"/>
      <w:ind w:left="1008" w:hanging="1008"/>
      <w:outlineLvl w:val="4"/>
    </w:pPr>
    <w:rPr>
      <w:rFonts w:ascii="Times New Roman"/>
      <w:b/>
      <w:bCs/>
      <w:sz w:val="28"/>
      <w:szCs w:val="28"/>
    </w:rPr>
  </w:style>
  <w:style w:type="paragraph" w:styleId="10">
    <w:name w:val="heading 6"/>
    <w:basedOn w:val="1"/>
    <w:next w:val="1"/>
    <w:link w:val="41"/>
    <w:qFormat/>
    <w:uiPriority w:val="0"/>
    <w:pPr>
      <w:keepNext/>
      <w:keepLines/>
      <w:spacing w:before="240" w:after="64" w:line="320" w:lineRule="auto"/>
      <w:ind w:left="1152" w:hanging="1152"/>
      <w:outlineLvl w:val="5"/>
    </w:pPr>
    <w:rPr>
      <w:rFonts w:ascii="Cambria" w:hAnsi="Cambria"/>
      <w:b/>
      <w:bCs/>
      <w:sz w:val="24"/>
      <w:szCs w:val="24"/>
    </w:rPr>
  </w:style>
  <w:style w:type="paragraph" w:styleId="11">
    <w:name w:val="heading 7"/>
    <w:basedOn w:val="1"/>
    <w:next w:val="1"/>
    <w:link w:val="63"/>
    <w:qFormat/>
    <w:uiPriority w:val="0"/>
    <w:pPr>
      <w:keepNext/>
      <w:keepLines/>
      <w:spacing w:before="240" w:after="64" w:line="320" w:lineRule="auto"/>
      <w:ind w:left="1296" w:hanging="1296"/>
      <w:outlineLvl w:val="6"/>
    </w:pPr>
    <w:rPr>
      <w:rFonts w:ascii="Times New Roman"/>
      <w:b/>
      <w:bCs/>
      <w:sz w:val="24"/>
      <w:szCs w:val="24"/>
    </w:rPr>
  </w:style>
  <w:style w:type="paragraph" w:styleId="12">
    <w:name w:val="heading 8"/>
    <w:basedOn w:val="1"/>
    <w:next w:val="1"/>
    <w:link w:val="47"/>
    <w:qFormat/>
    <w:uiPriority w:val="0"/>
    <w:pPr>
      <w:keepNext/>
      <w:keepLines/>
      <w:spacing w:before="240" w:after="64" w:line="320" w:lineRule="auto"/>
      <w:ind w:left="1440" w:hanging="1440"/>
      <w:outlineLvl w:val="7"/>
    </w:pPr>
    <w:rPr>
      <w:rFonts w:ascii="Cambria" w:hAnsi="Cambria"/>
      <w:sz w:val="24"/>
      <w:szCs w:val="24"/>
    </w:rPr>
  </w:style>
  <w:style w:type="paragraph" w:styleId="13">
    <w:name w:val="heading 9"/>
    <w:basedOn w:val="1"/>
    <w:next w:val="1"/>
    <w:link w:val="55"/>
    <w:qFormat/>
    <w:uiPriority w:val="0"/>
    <w:pPr>
      <w:keepNext/>
      <w:keepLines/>
      <w:spacing w:before="240" w:after="64" w:line="320" w:lineRule="auto"/>
      <w:ind w:left="1584" w:hanging="1584"/>
      <w:outlineLvl w:val="8"/>
    </w:pPr>
    <w:rPr>
      <w:rFonts w:ascii="Cambria" w:hAnsi="Cambria"/>
      <w:szCs w:val="21"/>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58"/>
    <w:qFormat/>
    <w:uiPriority w:val="0"/>
    <w:pPr>
      <w:spacing w:after="120"/>
    </w:pPr>
    <w:rPr>
      <w:rFonts w:ascii="Times New Roman"/>
      <w:szCs w:val="24"/>
    </w:rPr>
  </w:style>
  <w:style w:type="paragraph" w:styleId="3">
    <w:name w:val="Subtitle"/>
    <w:basedOn w:val="1"/>
    <w:next w:val="1"/>
    <w:link w:val="71"/>
    <w:qFormat/>
    <w:uiPriority w:val="0"/>
    <w:pPr>
      <w:adjustRightInd w:val="0"/>
      <w:snapToGrid w:val="0"/>
      <w:spacing w:line="360" w:lineRule="auto"/>
      <w:jc w:val="left"/>
      <w:outlineLvl w:val="1"/>
    </w:pPr>
    <w:rPr>
      <w:rFonts w:ascii="Cambria" w:hAnsi="Cambria"/>
      <w:b/>
      <w:bCs/>
      <w:kern w:val="28"/>
      <w:szCs w:val="32"/>
    </w:rPr>
  </w:style>
  <w:style w:type="paragraph" w:styleId="7">
    <w:name w:val="Normal Indent"/>
    <w:basedOn w:val="1"/>
    <w:qFormat/>
    <w:uiPriority w:val="0"/>
    <w:pPr>
      <w:adjustRightInd w:val="0"/>
      <w:spacing w:line="360" w:lineRule="atLeast"/>
      <w:ind w:firstLine="420"/>
      <w:jc w:val="left"/>
      <w:textAlignment w:val="baseline"/>
    </w:pPr>
    <w:rPr>
      <w:rFonts w:ascii="Times New Roman"/>
      <w:kern w:val="0"/>
      <w:sz w:val="24"/>
    </w:rPr>
  </w:style>
  <w:style w:type="paragraph" w:styleId="14">
    <w:name w:val="Document Map"/>
    <w:basedOn w:val="1"/>
    <w:link w:val="57"/>
    <w:qFormat/>
    <w:uiPriority w:val="0"/>
    <w:pPr>
      <w:shd w:val="clear" w:color="auto" w:fill="000080"/>
    </w:pPr>
    <w:rPr>
      <w:rFonts w:ascii="Times New Roman"/>
      <w:sz w:val="15"/>
    </w:rPr>
  </w:style>
  <w:style w:type="paragraph" w:styleId="15">
    <w:name w:val="annotation text"/>
    <w:basedOn w:val="1"/>
    <w:link w:val="64"/>
    <w:qFormat/>
    <w:uiPriority w:val="0"/>
    <w:pPr>
      <w:jc w:val="left"/>
    </w:pPr>
  </w:style>
  <w:style w:type="paragraph" w:styleId="16">
    <w:name w:val="Body Text Indent"/>
    <w:basedOn w:val="1"/>
    <w:link w:val="60"/>
    <w:qFormat/>
    <w:uiPriority w:val="0"/>
    <w:pPr>
      <w:adjustRightInd w:val="0"/>
      <w:spacing w:line="360" w:lineRule="exact"/>
      <w:ind w:firstLine="480"/>
      <w:jc w:val="left"/>
      <w:textAlignment w:val="baseline"/>
    </w:pPr>
    <w:rPr>
      <w:rFonts w:hAnsi="宋体"/>
      <w:color w:val="000000"/>
      <w:kern w:val="0"/>
      <w:sz w:val="24"/>
      <w:szCs w:val="24"/>
      <w:shd w:val="pct10" w:color="auto" w:fill="FFFFFF"/>
    </w:rPr>
  </w:style>
  <w:style w:type="paragraph" w:styleId="17">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18">
    <w:name w:val="Plain Text"/>
    <w:basedOn w:val="1"/>
    <w:link w:val="70"/>
    <w:qFormat/>
    <w:uiPriority w:val="0"/>
    <w:rPr>
      <w:rFonts w:hAnsi="Courier New"/>
      <w:szCs w:val="21"/>
    </w:rPr>
  </w:style>
  <w:style w:type="paragraph" w:styleId="19">
    <w:name w:val="Date"/>
    <w:basedOn w:val="1"/>
    <w:next w:val="1"/>
    <w:link w:val="50"/>
    <w:qFormat/>
    <w:uiPriority w:val="0"/>
    <w:pPr>
      <w:widowControl/>
      <w:jc w:val="left"/>
    </w:pPr>
    <w:rPr>
      <w:rFonts w:hAnsi="宋体"/>
      <w:kern w:val="0"/>
      <w:sz w:val="24"/>
      <w:szCs w:val="24"/>
    </w:rPr>
  </w:style>
  <w:style w:type="paragraph" w:styleId="20">
    <w:name w:val="Body Text Indent 2"/>
    <w:basedOn w:val="1"/>
    <w:link w:val="65"/>
    <w:qFormat/>
    <w:uiPriority w:val="0"/>
    <w:pPr>
      <w:spacing w:after="120" w:line="480" w:lineRule="auto"/>
      <w:ind w:left="420" w:leftChars="200"/>
    </w:pPr>
    <w:rPr>
      <w:rFonts w:ascii="Times New Roman"/>
      <w:szCs w:val="24"/>
    </w:rPr>
  </w:style>
  <w:style w:type="paragraph" w:styleId="21">
    <w:name w:val="Balloon Text"/>
    <w:basedOn w:val="1"/>
    <w:link w:val="54"/>
    <w:qFormat/>
    <w:uiPriority w:val="99"/>
    <w:rPr>
      <w:sz w:val="18"/>
      <w:szCs w:val="18"/>
    </w:rPr>
  </w:style>
  <w:style w:type="paragraph" w:styleId="22">
    <w:name w:val="footer"/>
    <w:basedOn w:val="1"/>
    <w:link w:val="43"/>
    <w:qFormat/>
    <w:uiPriority w:val="0"/>
    <w:pPr>
      <w:tabs>
        <w:tab w:val="center" w:pos="4153"/>
        <w:tab w:val="right" w:pos="8306"/>
      </w:tabs>
      <w:snapToGrid w:val="0"/>
      <w:jc w:val="left"/>
    </w:pPr>
    <w:rPr>
      <w:rFonts w:ascii="Times New Roman"/>
      <w:sz w:val="18"/>
      <w:szCs w:val="18"/>
    </w:rPr>
  </w:style>
  <w:style w:type="paragraph" w:styleId="23">
    <w:name w:val="header"/>
    <w:basedOn w:val="1"/>
    <w:link w:val="62"/>
    <w:qFormat/>
    <w:uiPriority w:val="0"/>
    <w:pPr>
      <w:pBdr>
        <w:bottom w:val="single" w:color="auto" w:sz="6" w:space="1"/>
      </w:pBdr>
      <w:tabs>
        <w:tab w:val="center" w:pos="4153"/>
        <w:tab w:val="right" w:pos="8306"/>
      </w:tabs>
      <w:snapToGrid w:val="0"/>
      <w:jc w:val="center"/>
    </w:pPr>
    <w:rPr>
      <w:rFonts w:ascii="Times New Roman"/>
      <w:sz w:val="18"/>
      <w:szCs w:val="18"/>
    </w:rPr>
  </w:style>
  <w:style w:type="paragraph" w:styleId="24">
    <w:name w:val="toc 1"/>
    <w:basedOn w:val="1"/>
    <w:next w:val="1"/>
    <w:qFormat/>
    <w:uiPriority w:val="0"/>
    <w:pPr>
      <w:tabs>
        <w:tab w:val="right" w:leader="dot" w:pos="8460"/>
      </w:tabs>
      <w:spacing w:before="100" w:beforeAutospacing="1" w:after="100" w:afterAutospacing="1" w:line="720" w:lineRule="auto"/>
      <w:ind w:right="13" w:rightChars="6"/>
    </w:pPr>
    <w:rPr>
      <w:rFonts w:ascii="Times New Roman"/>
      <w:szCs w:val="24"/>
    </w:rPr>
  </w:style>
  <w:style w:type="paragraph" w:styleId="25">
    <w:name w:val="Body Text Indent 3"/>
    <w:basedOn w:val="1"/>
    <w:link w:val="49"/>
    <w:qFormat/>
    <w:uiPriority w:val="0"/>
    <w:pPr>
      <w:spacing w:after="120"/>
      <w:ind w:left="420" w:leftChars="200"/>
    </w:pPr>
    <w:rPr>
      <w:rFonts w:ascii="Times New Roman"/>
      <w:sz w:val="16"/>
      <w:szCs w:val="16"/>
    </w:rPr>
  </w:style>
  <w:style w:type="paragraph" w:styleId="26">
    <w:name w:val="toc 2"/>
    <w:basedOn w:val="1"/>
    <w:next w:val="1"/>
    <w:qFormat/>
    <w:uiPriority w:val="0"/>
    <w:pPr>
      <w:tabs>
        <w:tab w:val="left" w:pos="1019"/>
        <w:tab w:val="right" w:leader="dot" w:pos="8630"/>
      </w:tabs>
      <w:spacing w:before="50" w:after="50" w:line="360" w:lineRule="auto"/>
      <w:ind w:left="420" w:leftChars="200" w:firstLine="118" w:firstLineChars="49"/>
    </w:pPr>
    <w:rPr>
      <w:rFonts w:ascii="Times New Roman"/>
      <w:b/>
      <w:bCs/>
      <w:sz w:val="24"/>
      <w:szCs w:val="24"/>
    </w:rPr>
  </w:style>
  <w:style w:type="paragraph" w:styleId="27">
    <w:name w:val="Body Text 2"/>
    <w:basedOn w:val="1"/>
    <w:qFormat/>
    <w:uiPriority w:val="0"/>
    <w:pPr>
      <w:spacing w:after="120" w:line="480" w:lineRule="auto"/>
    </w:pPr>
  </w:style>
  <w:style w:type="paragraph" w:styleId="28">
    <w:name w:val="Normal (Web)"/>
    <w:basedOn w:val="1"/>
    <w:qFormat/>
    <w:uiPriority w:val="99"/>
    <w:pPr>
      <w:widowControl/>
      <w:spacing w:before="100" w:beforeAutospacing="1" w:after="100" w:afterAutospacing="1"/>
      <w:jc w:val="left"/>
    </w:pPr>
    <w:rPr>
      <w:rFonts w:hAnsi="宋体"/>
      <w:kern w:val="0"/>
      <w:sz w:val="24"/>
      <w:szCs w:val="24"/>
    </w:rPr>
  </w:style>
  <w:style w:type="paragraph" w:styleId="29">
    <w:name w:val="index 1"/>
    <w:basedOn w:val="1"/>
    <w:next w:val="1"/>
    <w:qFormat/>
    <w:uiPriority w:val="0"/>
    <w:rPr>
      <w:rFonts w:ascii="Times New Roman"/>
      <w:color w:val="008000"/>
      <w:sz w:val="24"/>
      <w:szCs w:val="24"/>
    </w:rPr>
  </w:style>
  <w:style w:type="paragraph" w:styleId="30">
    <w:name w:val="Title"/>
    <w:basedOn w:val="1"/>
    <w:next w:val="1"/>
    <w:link w:val="59"/>
    <w:qFormat/>
    <w:uiPriority w:val="0"/>
    <w:pPr>
      <w:spacing w:before="240" w:after="60"/>
      <w:jc w:val="center"/>
      <w:outlineLvl w:val="0"/>
    </w:pPr>
    <w:rPr>
      <w:rFonts w:ascii="Cambria" w:hAnsi="Cambria"/>
      <w:b/>
      <w:bCs/>
      <w:sz w:val="32"/>
      <w:szCs w:val="32"/>
    </w:rPr>
  </w:style>
  <w:style w:type="paragraph" w:styleId="31">
    <w:name w:val="annotation subject"/>
    <w:basedOn w:val="15"/>
    <w:next w:val="15"/>
    <w:link w:val="61"/>
    <w:qFormat/>
    <w:uiPriority w:val="0"/>
    <w:rPr>
      <w:b/>
      <w:bCs/>
    </w:rPr>
  </w:style>
  <w:style w:type="table" w:styleId="33">
    <w:name w:val="Table Grid"/>
    <w:basedOn w:val="3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qFormat/>
    <w:uiPriority w:val="0"/>
    <w:rPr>
      <w:b/>
      <w:bCs/>
    </w:rPr>
  </w:style>
  <w:style w:type="character" w:styleId="36">
    <w:name w:val="page number"/>
    <w:qFormat/>
    <w:uiPriority w:val="0"/>
  </w:style>
  <w:style w:type="character" w:styleId="37">
    <w:name w:val="FollowedHyperlink"/>
    <w:qFormat/>
    <w:uiPriority w:val="99"/>
    <w:rPr>
      <w:color w:val="800080"/>
      <w:u w:val="single"/>
    </w:rPr>
  </w:style>
  <w:style w:type="character" w:styleId="38">
    <w:name w:val="Emphasis"/>
    <w:qFormat/>
    <w:uiPriority w:val="0"/>
    <w:rPr>
      <w:i/>
      <w:iCs/>
    </w:rPr>
  </w:style>
  <w:style w:type="character" w:styleId="39">
    <w:name w:val="Hyperlink"/>
    <w:qFormat/>
    <w:uiPriority w:val="0"/>
    <w:rPr>
      <w:color w:val="0000FF"/>
      <w:u w:val="single"/>
    </w:rPr>
  </w:style>
  <w:style w:type="character" w:styleId="40">
    <w:name w:val="annotation reference"/>
    <w:qFormat/>
    <w:uiPriority w:val="0"/>
    <w:rPr>
      <w:sz w:val="21"/>
      <w:szCs w:val="21"/>
    </w:rPr>
  </w:style>
  <w:style w:type="character" w:customStyle="1" w:styleId="41">
    <w:name w:val="标题 6 Char"/>
    <w:link w:val="10"/>
    <w:qFormat/>
    <w:uiPriority w:val="0"/>
    <w:rPr>
      <w:rFonts w:ascii="Cambria" w:hAnsi="Cambria"/>
      <w:b/>
      <w:bCs/>
      <w:kern w:val="2"/>
      <w:sz w:val="24"/>
      <w:szCs w:val="24"/>
    </w:rPr>
  </w:style>
  <w:style w:type="character" w:customStyle="1" w:styleId="42">
    <w:name w:val="普通文字 Char1"/>
    <w:qFormat/>
    <w:uiPriority w:val="0"/>
    <w:rPr>
      <w:rFonts w:ascii="宋体" w:hAnsi="Courier New" w:eastAsia="宋体"/>
      <w:kern w:val="2"/>
      <w:sz w:val="21"/>
      <w:lang w:val="en-US" w:eastAsia="zh-CN" w:bidi="ar-SA"/>
    </w:rPr>
  </w:style>
  <w:style w:type="character" w:customStyle="1" w:styleId="43">
    <w:name w:val="页脚 Char"/>
    <w:link w:val="22"/>
    <w:qFormat/>
    <w:uiPriority w:val="0"/>
    <w:rPr>
      <w:kern w:val="2"/>
      <w:sz w:val="18"/>
      <w:szCs w:val="18"/>
    </w:rPr>
  </w:style>
  <w:style w:type="character" w:customStyle="1" w:styleId="44">
    <w:name w:val="标题 2 Char"/>
    <w:link w:val="5"/>
    <w:qFormat/>
    <w:uiPriority w:val="0"/>
    <w:rPr>
      <w:rFonts w:ascii="Arial" w:hAnsi="Arial" w:eastAsia="黑体"/>
      <w:b/>
      <w:bCs/>
      <w:kern w:val="2"/>
      <w:sz w:val="32"/>
      <w:szCs w:val="32"/>
    </w:rPr>
  </w:style>
  <w:style w:type="character" w:customStyle="1" w:styleId="45">
    <w:name w:val="标题 Char1"/>
    <w:qFormat/>
    <w:uiPriority w:val="0"/>
    <w:rPr>
      <w:rFonts w:ascii="Calibri Light" w:hAnsi="Calibri Light" w:cs="Times New Roman"/>
      <w:b/>
      <w:bCs/>
      <w:kern w:val="2"/>
      <w:sz w:val="32"/>
      <w:szCs w:val="32"/>
    </w:rPr>
  </w:style>
  <w:style w:type="character" w:customStyle="1" w:styleId="46">
    <w:name w:val="标题 5 Char"/>
    <w:link w:val="9"/>
    <w:qFormat/>
    <w:uiPriority w:val="0"/>
    <w:rPr>
      <w:b/>
      <w:bCs/>
      <w:kern w:val="2"/>
      <w:sz w:val="28"/>
      <w:szCs w:val="28"/>
    </w:rPr>
  </w:style>
  <w:style w:type="character" w:customStyle="1" w:styleId="47">
    <w:name w:val="标题 8 Char"/>
    <w:link w:val="12"/>
    <w:qFormat/>
    <w:uiPriority w:val="0"/>
    <w:rPr>
      <w:rFonts w:ascii="Cambria" w:hAnsi="Cambria"/>
      <w:kern w:val="2"/>
      <w:sz w:val="24"/>
      <w:szCs w:val="24"/>
    </w:rPr>
  </w:style>
  <w:style w:type="character" w:customStyle="1" w:styleId="48">
    <w:name w:val="apple-converted-space"/>
    <w:qFormat/>
    <w:uiPriority w:val="0"/>
    <w:rPr>
      <w:rFonts w:cs="Times New Roman"/>
    </w:rPr>
  </w:style>
  <w:style w:type="character" w:customStyle="1" w:styleId="49">
    <w:name w:val="正文文本缩进 3 Char"/>
    <w:link w:val="25"/>
    <w:qFormat/>
    <w:uiPriority w:val="0"/>
    <w:rPr>
      <w:kern w:val="2"/>
      <w:sz w:val="16"/>
      <w:szCs w:val="16"/>
    </w:rPr>
  </w:style>
  <w:style w:type="character" w:customStyle="1" w:styleId="50">
    <w:name w:val="日期 Char"/>
    <w:link w:val="19"/>
    <w:qFormat/>
    <w:uiPriority w:val="0"/>
    <w:rPr>
      <w:rFonts w:ascii="宋体" w:hAnsi="宋体" w:cs="Arial"/>
      <w:sz w:val="24"/>
      <w:szCs w:val="24"/>
    </w:rPr>
  </w:style>
  <w:style w:type="character" w:customStyle="1" w:styleId="51">
    <w:name w:val="Char Char3"/>
    <w:qFormat/>
    <w:uiPriority w:val="0"/>
    <w:rPr>
      <w:sz w:val="18"/>
    </w:rPr>
  </w:style>
  <w:style w:type="character" w:customStyle="1" w:styleId="52">
    <w:name w:val="标题 3 Char"/>
    <w:link w:val="6"/>
    <w:qFormat/>
    <w:uiPriority w:val="0"/>
    <w:rPr>
      <w:rFonts w:eastAsia="宋体"/>
      <w:b/>
      <w:bCs/>
      <w:kern w:val="2"/>
      <w:sz w:val="32"/>
      <w:szCs w:val="32"/>
      <w:lang w:val="en-US" w:eastAsia="zh-CN" w:bidi="ar-SA"/>
    </w:rPr>
  </w:style>
  <w:style w:type="character" w:customStyle="1" w:styleId="53">
    <w:name w:val="书籍标题1"/>
    <w:qFormat/>
    <w:uiPriority w:val="0"/>
    <w:rPr>
      <w:b/>
      <w:bCs/>
      <w:smallCaps/>
      <w:spacing w:val="5"/>
    </w:rPr>
  </w:style>
  <w:style w:type="character" w:customStyle="1" w:styleId="54">
    <w:name w:val="批注框文本 Char"/>
    <w:link w:val="21"/>
    <w:qFormat/>
    <w:uiPriority w:val="99"/>
    <w:rPr>
      <w:rFonts w:ascii="宋体"/>
      <w:kern w:val="2"/>
      <w:sz w:val="18"/>
      <w:szCs w:val="18"/>
    </w:rPr>
  </w:style>
  <w:style w:type="character" w:customStyle="1" w:styleId="55">
    <w:name w:val="标题 9 Char"/>
    <w:link w:val="13"/>
    <w:qFormat/>
    <w:uiPriority w:val="0"/>
    <w:rPr>
      <w:rFonts w:ascii="Cambria" w:hAnsi="Cambria"/>
      <w:kern w:val="2"/>
      <w:sz w:val="21"/>
      <w:szCs w:val="21"/>
    </w:rPr>
  </w:style>
  <w:style w:type="character" w:customStyle="1" w:styleId="56">
    <w:name w:val="Char Char4"/>
    <w:qFormat/>
    <w:uiPriority w:val="0"/>
    <w:rPr>
      <w:rFonts w:ascii="Times New Roman" w:hAnsi="Times New Roman"/>
      <w:kern w:val="2"/>
      <w:sz w:val="18"/>
      <w:szCs w:val="18"/>
    </w:rPr>
  </w:style>
  <w:style w:type="character" w:customStyle="1" w:styleId="57">
    <w:name w:val="文档结构图 Char"/>
    <w:link w:val="14"/>
    <w:qFormat/>
    <w:uiPriority w:val="0"/>
    <w:rPr>
      <w:kern w:val="2"/>
      <w:sz w:val="15"/>
      <w:shd w:val="clear" w:color="auto" w:fill="000080"/>
    </w:rPr>
  </w:style>
  <w:style w:type="character" w:customStyle="1" w:styleId="58">
    <w:name w:val="正文文本 Char"/>
    <w:link w:val="2"/>
    <w:qFormat/>
    <w:uiPriority w:val="0"/>
    <w:rPr>
      <w:kern w:val="2"/>
      <w:sz w:val="21"/>
      <w:szCs w:val="24"/>
    </w:rPr>
  </w:style>
  <w:style w:type="character" w:customStyle="1" w:styleId="59">
    <w:name w:val="标题 Char"/>
    <w:link w:val="30"/>
    <w:qFormat/>
    <w:uiPriority w:val="0"/>
    <w:rPr>
      <w:rFonts w:ascii="Cambria" w:hAnsi="Cambria"/>
      <w:b/>
      <w:bCs/>
      <w:kern w:val="2"/>
      <w:sz w:val="32"/>
      <w:szCs w:val="32"/>
    </w:rPr>
  </w:style>
  <w:style w:type="character" w:customStyle="1" w:styleId="60">
    <w:name w:val="正文文本缩进 Char"/>
    <w:link w:val="16"/>
    <w:qFormat/>
    <w:uiPriority w:val="0"/>
    <w:rPr>
      <w:rFonts w:ascii="宋体" w:hAnsi="宋体"/>
      <w:color w:val="000000"/>
      <w:sz w:val="24"/>
      <w:szCs w:val="24"/>
    </w:rPr>
  </w:style>
  <w:style w:type="character" w:customStyle="1" w:styleId="61">
    <w:name w:val="批注主题 Char"/>
    <w:link w:val="31"/>
    <w:qFormat/>
    <w:uiPriority w:val="0"/>
    <w:rPr>
      <w:rFonts w:ascii="宋体"/>
      <w:b/>
      <w:bCs/>
      <w:kern w:val="2"/>
      <w:sz w:val="21"/>
    </w:rPr>
  </w:style>
  <w:style w:type="character" w:customStyle="1" w:styleId="62">
    <w:name w:val="页眉 Char"/>
    <w:link w:val="23"/>
    <w:qFormat/>
    <w:uiPriority w:val="0"/>
    <w:rPr>
      <w:kern w:val="2"/>
      <w:sz w:val="18"/>
      <w:szCs w:val="18"/>
    </w:rPr>
  </w:style>
  <w:style w:type="character" w:customStyle="1" w:styleId="63">
    <w:name w:val="标题 7 Char"/>
    <w:link w:val="11"/>
    <w:qFormat/>
    <w:uiPriority w:val="0"/>
    <w:rPr>
      <w:b/>
      <w:bCs/>
      <w:kern w:val="2"/>
      <w:sz w:val="24"/>
      <w:szCs w:val="24"/>
    </w:rPr>
  </w:style>
  <w:style w:type="character" w:customStyle="1" w:styleId="64">
    <w:name w:val="批注文字 Char"/>
    <w:link w:val="15"/>
    <w:qFormat/>
    <w:uiPriority w:val="0"/>
    <w:rPr>
      <w:rFonts w:ascii="宋体"/>
      <w:kern w:val="2"/>
      <w:sz w:val="21"/>
    </w:rPr>
  </w:style>
  <w:style w:type="character" w:customStyle="1" w:styleId="65">
    <w:name w:val="正文文本缩进 2 Char"/>
    <w:link w:val="20"/>
    <w:qFormat/>
    <w:uiPriority w:val="0"/>
    <w:rPr>
      <w:kern w:val="2"/>
      <w:sz w:val="21"/>
      <w:szCs w:val="24"/>
    </w:rPr>
  </w:style>
  <w:style w:type="character" w:customStyle="1" w:styleId="66">
    <w:name w:val="mh-margin"/>
    <w:basedOn w:val="34"/>
    <w:qFormat/>
    <w:uiPriority w:val="0"/>
  </w:style>
  <w:style w:type="character" w:customStyle="1" w:styleId="67">
    <w:name w:val="mh-map_new-info"/>
    <w:basedOn w:val="34"/>
    <w:qFormat/>
    <w:uiPriority w:val="0"/>
  </w:style>
  <w:style w:type="character" w:customStyle="1" w:styleId="68">
    <w:name w:val="grame"/>
    <w:basedOn w:val="34"/>
    <w:qFormat/>
    <w:uiPriority w:val="0"/>
  </w:style>
  <w:style w:type="character" w:customStyle="1" w:styleId="69">
    <w:name w:val="标题 4 Char"/>
    <w:link w:val="8"/>
    <w:qFormat/>
    <w:uiPriority w:val="0"/>
    <w:rPr>
      <w:rFonts w:ascii="宋体"/>
      <w:i/>
      <w:sz w:val="24"/>
    </w:rPr>
  </w:style>
  <w:style w:type="character" w:customStyle="1" w:styleId="70">
    <w:name w:val="纯文本 Char"/>
    <w:link w:val="18"/>
    <w:qFormat/>
    <w:uiPriority w:val="0"/>
    <w:rPr>
      <w:rFonts w:ascii="宋体" w:hAnsi="Courier New"/>
      <w:kern w:val="2"/>
      <w:sz w:val="21"/>
      <w:szCs w:val="21"/>
    </w:rPr>
  </w:style>
  <w:style w:type="character" w:customStyle="1" w:styleId="71">
    <w:name w:val="副标题 Char"/>
    <w:link w:val="3"/>
    <w:qFormat/>
    <w:uiPriority w:val="0"/>
    <w:rPr>
      <w:rFonts w:ascii="Cambria" w:hAnsi="Cambria"/>
      <w:b/>
      <w:bCs/>
      <w:kern w:val="28"/>
      <w:sz w:val="21"/>
      <w:szCs w:val="32"/>
    </w:rPr>
  </w:style>
  <w:style w:type="character" w:customStyle="1" w:styleId="72">
    <w:name w:val="标题 1 Char"/>
    <w:link w:val="4"/>
    <w:qFormat/>
    <w:uiPriority w:val="0"/>
    <w:rPr>
      <w:rFonts w:ascii="宋体"/>
      <w:b/>
      <w:kern w:val="44"/>
      <w:sz w:val="52"/>
    </w:rPr>
  </w:style>
  <w:style w:type="character" w:customStyle="1" w:styleId="73">
    <w:name w:val="无间隔 Char"/>
    <w:link w:val="74"/>
    <w:qFormat/>
    <w:uiPriority w:val="1"/>
    <w:rPr>
      <w:kern w:val="2"/>
      <w:sz w:val="21"/>
      <w:szCs w:val="22"/>
    </w:rPr>
  </w:style>
  <w:style w:type="paragraph" w:styleId="74">
    <w:name w:val="No Spacing"/>
    <w:link w:val="73"/>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75">
    <w:name w:val="xl183"/>
    <w:basedOn w:val="1"/>
    <w:qFormat/>
    <w:uiPriority w:val="0"/>
    <w:pPr>
      <w:widowControl/>
      <w:pBdr>
        <w:top w:val="single" w:color="0A0A0A" w:sz="8" w:space="0"/>
        <w:left w:val="single" w:color="060606" w:sz="8" w:space="0"/>
        <w:bottom w:val="single" w:color="050505" w:sz="12" w:space="0"/>
      </w:pBdr>
      <w:spacing w:before="100" w:beforeAutospacing="1" w:after="100" w:afterAutospacing="1"/>
      <w:jc w:val="left"/>
    </w:pPr>
    <w:rPr>
      <w:rFonts w:hAnsi="宋体" w:cs="宋体"/>
      <w:color w:val="000000"/>
      <w:kern w:val="0"/>
      <w:sz w:val="20"/>
    </w:rPr>
  </w:style>
  <w:style w:type="paragraph" w:customStyle="1" w:styleId="76">
    <w:name w:val="样式1"/>
    <w:basedOn w:val="1"/>
    <w:qFormat/>
    <w:uiPriority w:val="0"/>
    <w:pPr>
      <w:pBdr>
        <w:bottom w:val="single" w:color="auto" w:sz="6" w:space="1"/>
      </w:pBdr>
      <w:tabs>
        <w:tab w:val="center" w:pos="4153"/>
        <w:tab w:val="right" w:pos="8306"/>
      </w:tabs>
      <w:snapToGrid w:val="0"/>
    </w:pPr>
    <w:rPr>
      <w:rFonts w:ascii="Times New Roman"/>
      <w:sz w:val="18"/>
      <w:szCs w:val="18"/>
    </w:rPr>
  </w:style>
  <w:style w:type="paragraph" w:customStyle="1" w:styleId="77">
    <w:name w:val="xl200"/>
    <w:basedOn w:val="1"/>
    <w:qFormat/>
    <w:uiPriority w:val="0"/>
    <w:pPr>
      <w:widowControl/>
      <w:pBdr>
        <w:top w:val="single" w:color="040404" w:sz="8" w:space="0"/>
        <w:left w:val="single" w:color="000000" w:sz="8" w:space="0"/>
        <w:bottom w:val="single" w:color="000000" w:sz="8" w:space="0"/>
      </w:pBdr>
      <w:spacing w:before="100" w:beforeAutospacing="1" w:after="100" w:afterAutospacing="1"/>
      <w:jc w:val="left"/>
    </w:pPr>
    <w:rPr>
      <w:rFonts w:hAnsi="宋体" w:cs="宋体"/>
      <w:color w:val="000000"/>
      <w:kern w:val="0"/>
      <w:sz w:val="20"/>
    </w:rPr>
  </w:style>
  <w:style w:type="paragraph" w:customStyle="1" w:styleId="78">
    <w:name w:val="xl153"/>
    <w:basedOn w:val="1"/>
    <w:qFormat/>
    <w:uiPriority w:val="0"/>
    <w:pPr>
      <w:widowControl/>
      <w:pBdr>
        <w:top w:val="single" w:color="050505" w:sz="12" w:space="0"/>
        <w:bottom w:val="single" w:color="0A0A0A" w:sz="8" w:space="0"/>
      </w:pBdr>
      <w:spacing w:before="100" w:beforeAutospacing="1" w:after="100" w:afterAutospacing="1"/>
      <w:jc w:val="left"/>
    </w:pPr>
    <w:rPr>
      <w:rFonts w:hAnsi="宋体" w:cs="宋体"/>
      <w:color w:val="000000"/>
      <w:kern w:val="0"/>
      <w:sz w:val="20"/>
    </w:rPr>
  </w:style>
  <w:style w:type="paragraph" w:customStyle="1" w:styleId="79">
    <w:name w:val="xl67"/>
    <w:basedOn w:val="1"/>
    <w:qFormat/>
    <w:uiPriority w:val="0"/>
    <w:pPr>
      <w:widowControl/>
      <w:pBdr>
        <w:top w:val="single" w:color="000000" w:sz="12" w:space="0"/>
        <w:bottom w:val="single" w:color="070707" w:sz="12" w:space="0"/>
      </w:pBdr>
      <w:spacing w:before="100" w:beforeAutospacing="1" w:after="100" w:afterAutospacing="1"/>
      <w:jc w:val="center"/>
    </w:pPr>
    <w:rPr>
      <w:rFonts w:hAnsi="宋体" w:cs="宋体"/>
      <w:b/>
      <w:bCs/>
      <w:color w:val="000000"/>
      <w:kern w:val="0"/>
      <w:sz w:val="20"/>
    </w:rPr>
  </w:style>
  <w:style w:type="paragraph" w:customStyle="1" w:styleId="80">
    <w:name w:val="xl140"/>
    <w:basedOn w:val="1"/>
    <w:qFormat/>
    <w:uiPriority w:val="0"/>
    <w:pPr>
      <w:widowControl/>
      <w:pBdr>
        <w:top w:val="single" w:color="000000" w:sz="8" w:space="0"/>
        <w:bottom w:val="single" w:color="auto" w:sz="8" w:space="0"/>
      </w:pBdr>
      <w:spacing w:before="100" w:beforeAutospacing="1" w:after="100" w:afterAutospacing="1"/>
      <w:jc w:val="left"/>
    </w:pPr>
    <w:rPr>
      <w:rFonts w:hAnsi="宋体" w:cs="宋体"/>
      <w:color w:val="000000"/>
      <w:kern w:val="0"/>
      <w:sz w:val="20"/>
    </w:rPr>
  </w:style>
  <w:style w:type="paragraph" w:customStyle="1" w:styleId="81">
    <w:name w:val="段"/>
    <w:qFormat/>
    <w:uiPriority w:val="0"/>
    <w:pPr>
      <w:ind w:firstLine="200" w:firstLineChars="200"/>
      <w:jc w:val="both"/>
    </w:pPr>
    <w:rPr>
      <w:rFonts w:ascii="宋体" w:hAnsi="Times New Roman" w:eastAsia="宋体" w:cs="Times New Roman"/>
      <w:sz w:val="21"/>
      <w:lang w:val="en-US" w:eastAsia="zh-CN" w:bidi="ar-SA"/>
    </w:rPr>
  </w:style>
  <w:style w:type="paragraph" w:customStyle="1" w:styleId="82">
    <w:name w:val="xl236"/>
    <w:basedOn w:val="1"/>
    <w:qFormat/>
    <w:uiPriority w:val="0"/>
    <w:pPr>
      <w:widowControl/>
      <w:pBdr>
        <w:top w:val="single" w:color="000000" w:sz="12" w:space="0"/>
        <w:bottom w:val="single" w:color="000000" w:sz="8" w:space="0"/>
        <w:right w:val="single" w:color="000000" w:sz="8" w:space="0"/>
      </w:pBdr>
      <w:spacing w:before="100" w:beforeAutospacing="1" w:after="100" w:afterAutospacing="1"/>
      <w:jc w:val="left"/>
    </w:pPr>
    <w:rPr>
      <w:rFonts w:hAnsi="宋体" w:cs="宋体"/>
      <w:kern w:val="0"/>
      <w:sz w:val="20"/>
    </w:rPr>
  </w:style>
  <w:style w:type="paragraph" w:customStyle="1" w:styleId="83">
    <w:name w:val="xl305"/>
    <w:basedOn w:val="1"/>
    <w:qFormat/>
    <w:uiPriority w:val="0"/>
    <w:pPr>
      <w:widowControl/>
      <w:pBdr>
        <w:left w:val="single" w:color="000000" w:sz="12" w:space="0"/>
        <w:bottom w:val="single" w:color="050505" w:sz="12" w:space="0"/>
      </w:pBdr>
      <w:shd w:val="clear" w:color="000000" w:fill="FFFFFF"/>
      <w:spacing w:before="100" w:beforeAutospacing="1" w:after="100" w:afterAutospacing="1"/>
      <w:jc w:val="center"/>
    </w:pPr>
    <w:rPr>
      <w:rFonts w:hAnsi="宋体" w:cs="宋体"/>
      <w:b/>
      <w:bCs/>
      <w:color w:val="000000"/>
      <w:kern w:val="0"/>
      <w:sz w:val="20"/>
    </w:rPr>
  </w:style>
  <w:style w:type="paragraph" w:customStyle="1" w:styleId="84">
    <w:name w:val="xl254"/>
    <w:basedOn w:val="1"/>
    <w:qFormat/>
    <w:uiPriority w:val="0"/>
    <w:pPr>
      <w:widowControl/>
      <w:pBdr>
        <w:top w:val="single" w:color="050505" w:sz="12" w:space="0"/>
        <w:bottom w:val="single" w:color="0A0A0A" w:sz="12" w:space="0"/>
        <w:right w:val="single" w:color="000000" w:sz="8" w:space="0"/>
      </w:pBdr>
      <w:spacing w:before="100" w:beforeAutospacing="1" w:after="100" w:afterAutospacing="1"/>
      <w:jc w:val="left"/>
    </w:pPr>
    <w:rPr>
      <w:rFonts w:hAnsi="宋体" w:cs="宋体"/>
      <w:kern w:val="0"/>
      <w:sz w:val="20"/>
    </w:rPr>
  </w:style>
  <w:style w:type="paragraph" w:customStyle="1" w:styleId="85">
    <w:name w:val="xl196"/>
    <w:basedOn w:val="1"/>
    <w:qFormat/>
    <w:uiPriority w:val="0"/>
    <w:pPr>
      <w:widowControl/>
      <w:pBdr>
        <w:top w:val="single" w:color="000000" w:sz="8" w:space="0"/>
        <w:bottom w:val="single" w:color="040404" w:sz="8" w:space="0"/>
        <w:right w:val="single" w:color="060606" w:sz="8" w:space="0"/>
      </w:pBdr>
      <w:shd w:val="clear" w:color="000000" w:fill="7E7E7E"/>
      <w:spacing w:before="100" w:beforeAutospacing="1" w:after="100" w:afterAutospacing="1"/>
      <w:jc w:val="left"/>
    </w:pPr>
    <w:rPr>
      <w:rFonts w:hAnsi="宋体" w:cs="宋体"/>
      <w:color w:val="000000"/>
      <w:kern w:val="0"/>
      <w:sz w:val="20"/>
    </w:rPr>
  </w:style>
  <w:style w:type="paragraph" w:customStyle="1" w:styleId="86">
    <w:name w:val="xl166"/>
    <w:basedOn w:val="1"/>
    <w:qFormat/>
    <w:uiPriority w:val="0"/>
    <w:pPr>
      <w:widowControl/>
      <w:pBdr>
        <w:top w:val="single" w:color="0A0A0A" w:sz="8" w:space="0"/>
        <w:left w:val="single" w:color="060606" w:sz="8" w:space="0"/>
      </w:pBdr>
      <w:spacing w:before="100" w:beforeAutospacing="1" w:after="100" w:afterAutospacing="1"/>
      <w:jc w:val="left"/>
    </w:pPr>
    <w:rPr>
      <w:rFonts w:hAnsi="宋体" w:cs="宋体"/>
      <w:color w:val="000000"/>
      <w:kern w:val="0"/>
      <w:sz w:val="20"/>
    </w:rPr>
  </w:style>
  <w:style w:type="paragraph" w:customStyle="1" w:styleId="87">
    <w:name w:val="xl127"/>
    <w:basedOn w:val="1"/>
    <w:qFormat/>
    <w:uiPriority w:val="0"/>
    <w:pPr>
      <w:widowControl/>
      <w:pBdr>
        <w:top w:val="single" w:color="0A0A0A" w:sz="8" w:space="0"/>
        <w:left w:val="single" w:color="030303" w:sz="12" w:space="0"/>
        <w:bottom w:val="single" w:color="050505" w:sz="12" w:space="0"/>
      </w:pBdr>
      <w:shd w:val="clear" w:color="000000" w:fill="7E7E7E"/>
      <w:spacing w:before="100" w:beforeAutospacing="1" w:after="100" w:afterAutospacing="1"/>
      <w:jc w:val="left"/>
    </w:pPr>
    <w:rPr>
      <w:rFonts w:hAnsi="宋体" w:cs="宋体"/>
      <w:color w:val="000000"/>
      <w:kern w:val="0"/>
      <w:sz w:val="20"/>
    </w:rPr>
  </w:style>
  <w:style w:type="paragraph" w:customStyle="1" w:styleId="88">
    <w:name w:val="xl155"/>
    <w:basedOn w:val="1"/>
    <w:qFormat/>
    <w:uiPriority w:val="0"/>
    <w:pPr>
      <w:widowControl/>
      <w:pBdr>
        <w:top w:val="single" w:color="000000" w:sz="8" w:space="0"/>
        <w:left w:val="single" w:color="000000" w:sz="8" w:space="0"/>
      </w:pBdr>
      <w:spacing w:before="100" w:beforeAutospacing="1" w:after="100" w:afterAutospacing="1"/>
      <w:jc w:val="left"/>
    </w:pPr>
    <w:rPr>
      <w:rFonts w:hAnsi="宋体" w:cs="宋体"/>
      <w:color w:val="000000"/>
      <w:kern w:val="0"/>
      <w:sz w:val="20"/>
    </w:rPr>
  </w:style>
  <w:style w:type="paragraph" w:customStyle="1" w:styleId="89">
    <w:name w:val="xl201"/>
    <w:basedOn w:val="1"/>
    <w:qFormat/>
    <w:uiPriority w:val="0"/>
    <w:pPr>
      <w:widowControl/>
      <w:pBdr>
        <w:top w:val="single" w:color="040404" w:sz="8" w:space="0"/>
        <w:bottom w:val="single" w:color="000000" w:sz="8" w:space="0"/>
        <w:right w:val="single" w:color="000000" w:sz="8" w:space="0"/>
      </w:pBdr>
      <w:spacing w:before="100" w:beforeAutospacing="1" w:after="100" w:afterAutospacing="1"/>
      <w:jc w:val="left"/>
    </w:pPr>
    <w:rPr>
      <w:rFonts w:hAnsi="宋体" w:cs="宋体"/>
      <w:color w:val="000000"/>
      <w:kern w:val="0"/>
      <w:sz w:val="20"/>
    </w:rPr>
  </w:style>
  <w:style w:type="paragraph" w:customStyle="1" w:styleId="90">
    <w:name w:val="xl267"/>
    <w:basedOn w:val="1"/>
    <w:qFormat/>
    <w:uiPriority w:val="0"/>
    <w:pPr>
      <w:widowControl/>
      <w:pBdr>
        <w:top w:val="single" w:color="0A0A0A" w:sz="8" w:space="0"/>
        <w:bottom w:val="single" w:color="0A0A0A" w:sz="8" w:space="0"/>
        <w:right w:val="single" w:color="000000" w:sz="8" w:space="0"/>
      </w:pBdr>
      <w:spacing w:before="100" w:beforeAutospacing="1" w:after="100" w:afterAutospacing="1"/>
      <w:jc w:val="left"/>
    </w:pPr>
    <w:rPr>
      <w:rFonts w:hAnsi="宋体" w:cs="宋体"/>
      <w:kern w:val="0"/>
      <w:sz w:val="20"/>
    </w:rPr>
  </w:style>
  <w:style w:type="paragraph" w:customStyle="1" w:styleId="91">
    <w:name w:val="p0"/>
    <w:basedOn w:val="1"/>
    <w:qFormat/>
    <w:uiPriority w:val="0"/>
    <w:pPr>
      <w:widowControl/>
      <w:snapToGrid w:val="0"/>
      <w:spacing w:line="360" w:lineRule="atLeast"/>
      <w:jc w:val="left"/>
    </w:pPr>
    <w:rPr>
      <w:rFonts w:ascii="Times New Roman"/>
      <w:kern w:val="0"/>
      <w:sz w:val="24"/>
      <w:szCs w:val="24"/>
    </w:rPr>
  </w:style>
  <w:style w:type="paragraph" w:customStyle="1" w:styleId="92">
    <w:name w:val="xl224"/>
    <w:basedOn w:val="1"/>
    <w:qFormat/>
    <w:uiPriority w:val="0"/>
    <w:pPr>
      <w:widowControl/>
      <w:pBdr>
        <w:top w:val="single" w:color="000000" w:sz="12" w:space="0"/>
        <w:bottom w:val="single" w:color="000000" w:sz="8" w:space="0"/>
        <w:right w:val="single" w:color="000000" w:sz="12" w:space="0"/>
      </w:pBdr>
      <w:spacing w:before="100" w:beforeAutospacing="1" w:after="100" w:afterAutospacing="1"/>
      <w:jc w:val="left"/>
    </w:pPr>
    <w:rPr>
      <w:rFonts w:hAnsi="宋体" w:cs="宋体"/>
      <w:color w:val="000000"/>
      <w:kern w:val="0"/>
      <w:sz w:val="20"/>
    </w:rPr>
  </w:style>
  <w:style w:type="paragraph" w:customStyle="1" w:styleId="93">
    <w:name w:val="xl165"/>
    <w:basedOn w:val="1"/>
    <w:qFormat/>
    <w:uiPriority w:val="0"/>
    <w:pPr>
      <w:widowControl/>
      <w:pBdr>
        <w:top w:val="single" w:color="0A0A0A" w:sz="8" w:space="0"/>
        <w:right w:val="single" w:color="060606" w:sz="8" w:space="0"/>
      </w:pBdr>
      <w:shd w:val="clear" w:color="000000" w:fill="7E7E7E"/>
      <w:spacing w:before="100" w:beforeAutospacing="1" w:after="100" w:afterAutospacing="1"/>
      <w:jc w:val="left"/>
    </w:pPr>
    <w:rPr>
      <w:rFonts w:hAnsi="宋体" w:cs="宋体"/>
      <w:color w:val="000000"/>
      <w:kern w:val="0"/>
      <w:sz w:val="20"/>
    </w:rPr>
  </w:style>
  <w:style w:type="paragraph" w:customStyle="1" w:styleId="94">
    <w:name w:val="xl270"/>
    <w:basedOn w:val="1"/>
    <w:qFormat/>
    <w:uiPriority w:val="0"/>
    <w:pPr>
      <w:widowControl/>
      <w:pBdr>
        <w:top w:val="single" w:color="0A0A0A" w:sz="8" w:space="0"/>
        <w:bottom w:val="single" w:color="050505" w:sz="12" w:space="0"/>
        <w:right w:val="single" w:color="0E0E0E" w:sz="8" w:space="0"/>
      </w:pBdr>
      <w:shd w:val="clear" w:color="000000" w:fill="7E7E7E"/>
      <w:spacing w:before="100" w:beforeAutospacing="1" w:after="100" w:afterAutospacing="1"/>
      <w:jc w:val="left"/>
    </w:pPr>
    <w:rPr>
      <w:rFonts w:hAnsi="宋体" w:cs="宋体"/>
      <w:color w:val="000000"/>
      <w:kern w:val="0"/>
      <w:sz w:val="20"/>
    </w:rPr>
  </w:style>
  <w:style w:type="paragraph" w:customStyle="1" w:styleId="95">
    <w:name w:val="xl313"/>
    <w:basedOn w:val="1"/>
    <w:qFormat/>
    <w:uiPriority w:val="0"/>
    <w:pPr>
      <w:widowControl/>
      <w:pBdr>
        <w:top w:val="single" w:color="070707" w:sz="12" w:space="0"/>
        <w:left w:val="single" w:color="000000" w:sz="12" w:space="0"/>
      </w:pBdr>
      <w:spacing w:before="100" w:beforeAutospacing="1" w:after="100" w:afterAutospacing="1"/>
      <w:jc w:val="center"/>
    </w:pPr>
    <w:rPr>
      <w:rFonts w:hAnsi="宋体" w:cs="宋体"/>
      <w:b/>
      <w:bCs/>
      <w:color w:val="000000"/>
      <w:kern w:val="0"/>
      <w:sz w:val="20"/>
    </w:rPr>
  </w:style>
  <w:style w:type="paragraph" w:customStyle="1" w:styleId="96">
    <w:name w:val="xl167"/>
    <w:basedOn w:val="1"/>
    <w:qFormat/>
    <w:uiPriority w:val="0"/>
    <w:pPr>
      <w:widowControl/>
      <w:pBdr>
        <w:top w:val="single" w:color="0A0A0A" w:sz="8" w:space="0"/>
        <w:right w:val="single" w:color="000000" w:sz="8" w:space="0"/>
      </w:pBdr>
      <w:spacing w:before="100" w:beforeAutospacing="1" w:after="100" w:afterAutospacing="1"/>
      <w:jc w:val="left"/>
    </w:pPr>
    <w:rPr>
      <w:rFonts w:hAnsi="宋体" w:cs="宋体"/>
      <w:color w:val="000000"/>
      <w:kern w:val="0"/>
      <w:sz w:val="20"/>
    </w:rPr>
  </w:style>
  <w:style w:type="paragraph" w:customStyle="1" w:styleId="97">
    <w:name w:val="xl100"/>
    <w:basedOn w:val="1"/>
    <w:qFormat/>
    <w:uiPriority w:val="0"/>
    <w:pPr>
      <w:widowControl/>
      <w:pBdr>
        <w:top w:val="single" w:color="000000" w:sz="8" w:space="0"/>
        <w:left w:val="single" w:color="000000" w:sz="12" w:space="0"/>
        <w:bottom w:val="single" w:color="000000" w:sz="12" w:space="0"/>
      </w:pBdr>
      <w:shd w:val="clear" w:color="000000" w:fill="7E7E7E"/>
      <w:spacing w:before="100" w:beforeAutospacing="1" w:after="100" w:afterAutospacing="1"/>
      <w:jc w:val="left"/>
    </w:pPr>
    <w:rPr>
      <w:rFonts w:hAnsi="宋体" w:cs="宋体"/>
      <w:color w:val="000000"/>
      <w:kern w:val="0"/>
      <w:sz w:val="20"/>
    </w:rPr>
  </w:style>
  <w:style w:type="paragraph" w:customStyle="1" w:styleId="98">
    <w:name w:val="xl176"/>
    <w:basedOn w:val="1"/>
    <w:qFormat/>
    <w:uiPriority w:val="0"/>
    <w:pPr>
      <w:widowControl/>
      <w:pBdr>
        <w:top w:val="single" w:color="0A0A0A" w:sz="8" w:space="0"/>
        <w:bottom w:val="single" w:color="050505" w:sz="12" w:space="0"/>
        <w:right w:val="single" w:color="000000" w:sz="8" w:space="0"/>
      </w:pBdr>
      <w:spacing w:before="100" w:beforeAutospacing="1" w:after="100" w:afterAutospacing="1"/>
      <w:jc w:val="left"/>
    </w:pPr>
    <w:rPr>
      <w:rFonts w:hAnsi="宋体" w:cs="宋体"/>
      <w:color w:val="000000"/>
      <w:kern w:val="0"/>
      <w:sz w:val="20"/>
    </w:rPr>
  </w:style>
  <w:style w:type="paragraph" w:customStyle="1" w:styleId="99">
    <w:name w:val="xl187"/>
    <w:basedOn w:val="1"/>
    <w:qFormat/>
    <w:uiPriority w:val="0"/>
    <w:pPr>
      <w:widowControl/>
      <w:pBdr>
        <w:top w:val="single" w:color="0A0A0A" w:sz="8" w:space="0"/>
        <w:bottom w:val="single" w:color="0A0A0A" w:sz="8" w:space="0"/>
        <w:right w:val="single" w:color="060606" w:sz="8" w:space="0"/>
      </w:pBdr>
      <w:shd w:val="clear" w:color="000000" w:fill="7E7E7E"/>
      <w:spacing w:before="100" w:beforeAutospacing="1" w:after="100" w:afterAutospacing="1"/>
      <w:jc w:val="left"/>
    </w:pPr>
    <w:rPr>
      <w:rFonts w:hAnsi="宋体" w:cs="宋体"/>
      <w:color w:val="000000"/>
      <w:kern w:val="0"/>
      <w:sz w:val="20"/>
    </w:rPr>
  </w:style>
  <w:style w:type="paragraph" w:customStyle="1" w:styleId="100">
    <w:name w:val="xl212"/>
    <w:basedOn w:val="1"/>
    <w:qFormat/>
    <w:uiPriority w:val="0"/>
    <w:pPr>
      <w:widowControl/>
      <w:pBdr>
        <w:top w:val="single" w:color="000000" w:sz="12" w:space="0"/>
        <w:left w:val="single" w:color="060606" w:sz="8" w:space="0"/>
        <w:bottom w:val="single" w:color="000000" w:sz="8" w:space="0"/>
      </w:pBdr>
      <w:shd w:val="clear" w:color="000000" w:fill="FFFFFF"/>
      <w:spacing w:before="100" w:beforeAutospacing="1" w:after="100" w:afterAutospacing="1"/>
      <w:jc w:val="left"/>
    </w:pPr>
    <w:rPr>
      <w:rFonts w:hAnsi="宋体" w:cs="宋体"/>
      <w:color w:val="000000"/>
      <w:kern w:val="0"/>
      <w:sz w:val="20"/>
    </w:rPr>
  </w:style>
  <w:style w:type="paragraph" w:customStyle="1" w:styleId="101">
    <w:name w:val="xl284"/>
    <w:basedOn w:val="1"/>
    <w:qFormat/>
    <w:uiPriority w:val="0"/>
    <w:pPr>
      <w:widowControl/>
      <w:pBdr>
        <w:top w:val="single" w:color="131313" w:sz="8" w:space="0"/>
        <w:bottom w:val="single" w:color="0A0A0A" w:sz="8" w:space="0"/>
        <w:right w:val="single" w:color="0E0E0E" w:sz="8" w:space="0"/>
      </w:pBdr>
      <w:shd w:val="clear" w:color="000000" w:fill="7E7E7E"/>
      <w:spacing w:before="100" w:beforeAutospacing="1" w:after="100" w:afterAutospacing="1"/>
      <w:jc w:val="left"/>
    </w:pPr>
    <w:rPr>
      <w:rFonts w:hAnsi="宋体" w:cs="宋体"/>
      <w:color w:val="000000"/>
      <w:kern w:val="0"/>
      <w:sz w:val="20"/>
    </w:rPr>
  </w:style>
  <w:style w:type="paragraph" w:customStyle="1" w:styleId="102">
    <w:name w:val="xl206"/>
    <w:basedOn w:val="1"/>
    <w:qFormat/>
    <w:uiPriority w:val="0"/>
    <w:pPr>
      <w:widowControl/>
      <w:pBdr>
        <w:top w:val="single" w:color="040404" w:sz="8" w:space="0"/>
        <w:left w:val="single" w:color="000000" w:sz="8" w:space="0"/>
        <w:bottom w:val="single" w:color="000000" w:sz="8" w:space="0"/>
      </w:pBdr>
      <w:shd w:val="clear" w:color="000000" w:fill="7E7E7E"/>
      <w:spacing w:before="100" w:beforeAutospacing="1" w:after="100" w:afterAutospacing="1"/>
      <w:jc w:val="left"/>
    </w:pPr>
    <w:rPr>
      <w:rFonts w:hAnsi="宋体" w:cs="宋体"/>
      <w:color w:val="000000"/>
      <w:kern w:val="0"/>
      <w:sz w:val="20"/>
    </w:rPr>
  </w:style>
  <w:style w:type="paragraph" w:customStyle="1" w:styleId="103">
    <w:name w:val="xl279"/>
    <w:basedOn w:val="1"/>
    <w:qFormat/>
    <w:uiPriority w:val="0"/>
    <w:pPr>
      <w:widowControl/>
      <w:pBdr>
        <w:top w:val="single" w:color="131313" w:sz="8" w:space="0"/>
        <w:left w:val="single" w:color="000000" w:sz="8" w:space="0"/>
        <w:bottom w:val="single" w:color="0A0A0A" w:sz="8" w:space="0"/>
      </w:pBdr>
      <w:shd w:val="clear" w:color="000000" w:fill="FFFFFF"/>
      <w:spacing w:before="100" w:beforeAutospacing="1" w:after="100" w:afterAutospacing="1"/>
      <w:jc w:val="left"/>
    </w:pPr>
    <w:rPr>
      <w:rFonts w:hAnsi="宋体" w:cs="宋体"/>
      <w:kern w:val="0"/>
      <w:sz w:val="20"/>
    </w:rPr>
  </w:style>
  <w:style w:type="paragraph" w:customStyle="1" w:styleId="104">
    <w:name w:val="xl280"/>
    <w:basedOn w:val="1"/>
    <w:qFormat/>
    <w:uiPriority w:val="0"/>
    <w:pPr>
      <w:widowControl/>
      <w:pBdr>
        <w:top w:val="single" w:color="131313" w:sz="8" w:space="0"/>
        <w:bottom w:val="single" w:color="0A0A0A" w:sz="8" w:space="0"/>
        <w:right w:val="single" w:color="000000" w:sz="8" w:space="0"/>
      </w:pBdr>
      <w:shd w:val="clear" w:color="000000" w:fill="FFFFFF"/>
      <w:spacing w:before="100" w:beforeAutospacing="1" w:after="100" w:afterAutospacing="1"/>
      <w:jc w:val="left"/>
    </w:pPr>
    <w:rPr>
      <w:rFonts w:hAnsi="宋体" w:cs="宋体"/>
      <w:kern w:val="0"/>
      <w:sz w:val="20"/>
    </w:rPr>
  </w:style>
  <w:style w:type="paragraph" w:styleId="105">
    <w:name w:val="List Paragraph"/>
    <w:basedOn w:val="1"/>
    <w:link w:val="359"/>
    <w:qFormat/>
    <w:uiPriority w:val="34"/>
    <w:pPr>
      <w:spacing w:line="480" w:lineRule="auto"/>
      <w:ind w:firstLine="420" w:firstLineChars="200"/>
    </w:pPr>
    <w:rPr>
      <w:rFonts w:ascii="Calibri" w:hAnsi="Calibri"/>
      <w:szCs w:val="22"/>
    </w:rPr>
  </w:style>
  <w:style w:type="paragraph" w:customStyle="1" w:styleId="106">
    <w:name w:val="xl184"/>
    <w:basedOn w:val="1"/>
    <w:qFormat/>
    <w:uiPriority w:val="0"/>
    <w:pPr>
      <w:widowControl/>
      <w:pBdr>
        <w:top w:val="single" w:color="0A0A0A" w:sz="8" w:space="0"/>
        <w:bottom w:val="single" w:color="0A0A0A" w:sz="8" w:space="0"/>
        <w:right w:val="single" w:color="000000" w:sz="8" w:space="0"/>
      </w:pBdr>
      <w:spacing w:before="100" w:beforeAutospacing="1" w:after="100" w:afterAutospacing="1"/>
      <w:jc w:val="left"/>
    </w:pPr>
    <w:rPr>
      <w:rFonts w:hAnsi="宋体" w:cs="宋体"/>
      <w:color w:val="000000"/>
      <w:kern w:val="0"/>
      <w:sz w:val="20"/>
    </w:rPr>
  </w:style>
  <w:style w:type="paragraph" w:customStyle="1" w:styleId="107">
    <w:name w:val="xl175"/>
    <w:basedOn w:val="1"/>
    <w:qFormat/>
    <w:uiPriority w:val="0"/>
    <w:pPr>
      <w:widowControl/>
      <w:pBdr>
        <w:top w:val="single" w:color="0A0A0A" w:sz="8" w:space="0"/>
        <w:bottom w:val="single" w:color="0A0A0A" w:sz="8" w:space="0"/>
        <w:right w:val="single" w:color="auto" w:sz="8" w:space="0"/>
      </w:pBdr>
      <w:spacing w:before="100" w:beforeAutospacing="1" w:after="100" w:afterAutospacing="1"/>
      <w:jc w:val="left"/>
    </w:pPr>
    <w:rPr>
      <w:rFonts w:hAnsi="宋体" w:cs="宋体"/>
      <w:kern w:val="0"/>
      <w:sz w:val="20"/>
    </w:rPr>
  </w:style>
  <w:style w:type="paragraph" w:customStyle="1" w:styleId="108">
    <w:name w:val="默认段落字体 Para Char Char Char Char"/>
    <w:basedOn w:val="1"/>
    <w:qFormat/>
    <w:uiPriority w:val="0"/>
    <w:rPr>
      <w:rFonts w:ascii="Times New Roman"/>
      <w:szCs w:val="24"/>
    </w:rPr>
  </w:style>
  <w:style w:type="paragraph" w:customStyle="1" w:styleId="109">
    <w:name w:val="font5"/>
    <w:basedOn w:val="1"/>
    <w:qFormat/>
    <w:uiPriority w:val="0"/>
    <w:pPr>
      <w:widowControl/>
      <w:spacing w:before="100" w:beforeAutospacing="1" w:after="100" w:afterAutospacing="1"/>
      <w:jc w:val="left"/>
    </w:pPr>
    <w:rPr>
      <w:rFonts w:hAnsi="宋体" w:cs="宋体"/>
      <w:kern w:val="0"/>
      <w:sz w:val="18"/>
      <w:szCs w:val="18"/>
    </w:rPr>
  </w:style>
  <w:style w:type="paragraph" w:customStyle="1" w:styleId="110">
    <w:name w:val="xl69"/>
    <w:basedOn w:val="1"/>
    <w:qFormat/>
    <w:uiPriority w:val="0"/>
    <w:pPr>
      <w:widowControl/>
      <w:spacing w:before="100" w:beforeAutospacing="1" w:after="100" w:afterAutospacing="1"/>
      <w:jc w:val="left"/>
    </w:pPr>
    <w:rPr>
      <w:rFonts w:hAnsi="宋体" w:cs="宋体"/>
      <w:kern w:val="0"/>
      <w:sz w:val="20"/>
    </w:rPr>
  </w:style>
  <w:style w:type="paragraph" w:customStyle="1" w:styleId="111">
    <w:name w:val="xl209"/>
    <w:basedOn w:val="1"/>
    <w:qFormat/>
    <w:uiPriority w:val="0"/>
    <w:pPr>
      <w:widowControl/>
      <w:pBdr>
        <w:top w:val="single" w:color="000000" w:sz="8" w:space="0"/>
        <w:bottom w:val="single" w:color="000000" w:sz="8" w:space="0"/>
        <w:right w:val="single" w:color="000000" w:sz="12" w:space="0"/>
      </w:pBdr>
      <w:spacing w:before="100" w:beforeAutospacing="1" w:after="100" w:afterAutospacing="1"/>
      <w:jc w:val="left"/>
    </w:pPr>
    <w:rPr>
      <w:rFonts w:hAnsi="宋体" w:cs="宋体"/>
      <w:color w:val="000000"/>
      <w:kern w:val="0"/>
      <w:sz w:val="20"/>
    </w:rPr>
  </w:style>
  <w:style w:type="paragraph" w:customStyle="1" w:styleId="112">
    <w:name w:val="xl134"/>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hAnsi="宋体" w:cs="宋体"/>
      <w:kern w:val="0"/>
      <w:sz w:val="20"/>
    </w:rPr>
  </w:style>
  <w:style w:type="paragraph" w:customStyle="1" w:styleId="113">
    <w:name w:val="xl99"/>
    <w:basedOn w:val="1"/>
    <w:qFormat/>
    <w:uiPriority w:val="0"/>
    <w:pPr>
      <w:widowControl/>
      <w:pBdr>
        <w:top w:val="single" w:color="000000" w:sz="8" w:space="0"/>
        <w:left w:val="single" w:color="000000" w:sz="8" w:space="0"/>
        <w:bottom w:val="single" w:color="000000" w:sz="12" w:space="0"/>
      </w:pBdr>
      <w:spacing w:before="100" w:beforeAutospacing="1" w:after="100" w:afterAutospacing="1"/>
      <w:jc w:val="left"/>
    </w:pPr>
    <w:rPr>
      <w:rFonts w:hAnsi="宋体" w:cs="宋体"/>
      <w:color w:val="000000"/>
      <w:kern w:val="0"/>
      <w:sz w:val="20"/>
    </w:rPr>
  </w:style>
  <w:style w:type="paragraph" w:customStyle="1" w:styleId="114">
    <w:name w:val="xl261"/>
    <w:basedOn w:val="1"/>
    <w:qFormat/>
    <w:uiPriority w:val="0"/>
    <w:pPr>
      <w:widowControl/>
      <w:pBdr>
        <w:top w:val="single" w:color="0A0A0A" w:sz="12" w:space="0"/>
        <w:bottom w:val="single" w:color="050505" w:sz="12" w:space="0"/>
        <w:right w:val="single" w:color="0E0E0E" w:sz="8" w:space="0"/>
      </w:pBdr>
      <w:shd w:val="clear" w:color="000000" w:fill="7E7E7E"/>
      <w:spacing w:before="100" w:beforeAutospacing="1" w:after="100" w:afterAutospacing="1"/>
      <w:jc w:val="left"/>
    </w:pPr>
    <w:rPr>
      <w:rFonts w:hAnsi="宋体" w:cs="宋体"/>
      <w:color w:val="000000"/>
      <w:kern w:val="0"/>
      <w:sz w:val="20"/>
    </w:rPr>
  </w:style>
  <w:style w:type="paragraph" w:customStyle="1" w:styleId="115">
    <w:name w:val="xl318"/>
    <w:basedOn w:val="1"/>
    <w:qFormat/>
    <w:uiPriority w:val="0"/>
    <w:pPr>
      <w:widowControl/>
      <w:pBdr>
        <w:bottom w:val="single" w:color="000000" w:sz="12" w:space="0"/>
        <w:right w:val="single" w:color="000000" w:sz="12" w:space="0"/>
      </w:pBdr>
      <w:spacing w:before="100" w:beforeAutospacing="1" w:after="100" w:afterAutospacing="1"/>
      <w:jc w:val="center"/>
    </w:pPr>
    <w:rPr>
      <w:rFonts w:hAnsi="宋体" w:cs="宋体"/>
      <w:b/>
      <w:bCs/>
      <w:color w:val="000000"/>
      <w:kern w:val="0"/>
      <w:sz w:val="20"/>
    </w:rPr>
  </w:style>
  <w:style w:type="paragraph" w:customStyle="1" w:styleId="116">
    <w:name w:val="xl125"/>
    <w:basedOn w:val="1"/>
    <w:qFormat/>
    <w:uiPriority w:val="0"/>
    <w:pPr>
      <w:widowControl/>
      <w:pBdr>
        <w:top w:val="single" w:color="0A0A0A" w:sz="8" w:space="0"/>
        <w:left w:val="single" w:color="030303" w:sz="12" w:space="0"/>
        <w:bottom w:val="single" w:color="0A0A0A" w:sz="8" w:space="0"/>
      </w:pBdr>
      <w:shd w:val="clear" w:color="000000" w:fill="7E7E7E"/>
      <w:spacing w:before="100" w:beforeAutospacing="1" w:after="100" w:afterAutospacing="1"/>
      <w:jc w:val="left"/>
    </w:pPr>
    <w:rPr>
      <w:rFonts w:hAnsi="宋体" w:cs="宋体"/>
      <w:color w:val="000000"/>
      <w:kern w:val="0"/>
      <w:sz w:val="20"/>
    </w:rPr>
  </w:style>
  <w:style w:type="paragraph" w:customStyle="1" w:styleId="117">
    <w:name w:val="xl78"/>
    <w:basedOn w:val="1"/>
    <w:qFormat/>
    <w:uiPriority w:val="0"/>
    <w:pPr>
      <w:widowControl/>
      <w:pBdr>
        <w:top w:val="single" w:color="0A0A0A" w:sz="8" w:space="0"/>
        <w:left w:val="single" w:color="000000" w:sz="8" w:space="0"/>
        <w:bottom w:val="single" w:color="050505" w:sz="12" w:space="0"/>
      </w:pBdr>
      <w:spacing w:before="100" w:beforeAutospacing="1" w:after="100" w:afterAutospacing="1"/>
      <w:jc w:val="left"/>
    </w:pPr>
    <w:rPr>
      <w:rFonts w:hAnsi="宋体" w:cs="宋体"/>
      <w:color w:val="000000"/>
      <w:kern w:val="0"/>
      <w:sz w:val="20"/>
    </w:rPr>
  </w:style>
  <w:style w:type="paragraph" w:customStyle="1" w:styleId="118">
    <w:name w:val="xl207"/>
    <w:basedOn w:val="1"/>
    <w:qFormat/>
    <w:uiPriority w:val="0"/>
    <w:pPr>
      <w:widowControl/>
      <w:pBdr>
        <w:top w:val="single" w:color="040404" w:sz="8" w:space="0"/>
        <w:bottom w:val="single" w:color="000000" w:sz="8" w:space="0"/>
        <w:right w:val="single" w:color="060606" w:sz="8" w:space="0"/>
      </w:pBdr>
      <w:shd w:val="clear" w:color="000000" w:fill="7E7E7E"/>
      <w:spacing w:before="100" w:beforeAutospacing="1" w:after="100" w:afterAutospacing="1"/>
      <w:jc w:val="left"/>
    </w:pPr>
    <w:rPr>
      <w:rFonts w:hAnsi="宋体" w:cs="宋体"/>
      <w:color w:val="000000"/>
      <w:kern w:val="0"/>
      <w:sz w:val="20"/>
    </w:rPr>
  </w:style>
  <w:style w:type="paragraph" w:customStyle="1" w:styleId="119">
    <w:name w:val="xl214"/>
    <w:basedOn w:val="1"/>
    <w:qFormat/>
    <w:uiPriority w:val="0"/>
    <w:pPr>
      <w:widowControl/>
      <w:pBdr>
        <w:top w:val="single" w:color="000000" w:sz="12" w:space="0"/>
        <w:bottom w:val="single" w:color="000000" w:sz="8" w:space="0"/>
        <w:right w:val="single" w:color="000000" w:sz="12" w:space="0"/>
      </w:pBdr>
      <w:shd w:val="clear" w:color="000000" w:fill="FFFFFF"/>
      <w:spacing w:before="100" w:beforeAutospacing="1" w:after="100" w:afterAutospacing="1"/>
      <w:jc w:val="left"/>
    </w:pPr>
    <w:rPr>
      <w:rFonts w:hAnsi="宋体" w:cs="宋体"/>
      <w:color w:val="000000"/>
      <w:kern w:val="0"/>
      <w:sz w:val="20"/>
    </w:rPr>
  </w:style>
  <w:style w:type="paragraph" w:customStyle="1" w:styleId="120">
    <w:name w:val="xl229"/>
    <w:basedOn w:val="1"/>
    <w:qFormat/>
    <w:uiPriority w:val="0"/>
    <w:pPr>
      <w:widowControl/>
      <w:pBdr>
        <w:left w:val="single" w:color="000000" w:sz="12" w:space="0"/>
        <w:right w:val="single" w:color="000000" w:sz="12" w:space="0"/>
      </w:pBdr>
      <w:spacing w:before="100" w:beforeAutospacing="1" w:after="100" w:afterAutospacing="1"/>
      <w:jc w:val="center"/>
    </w:pPr>
    <w:rPr>
      <w:rFonts w:hAnsi="宋体" w:cs="宋体"/>
      <w:b/>
      <w:bCs/>
      <w:color w:val="000000"/>
      <w:kern w:val="0"/>
      <w:sz w:val="20"/>
    </w:rPr>
  </w:style>
  <w:style w:type="paragraph" w:customStyle="1" w:styleId="121">
    <w:name w:val="Char Char Char Char"/>
    <w:basedOn w:val="1"/>
    <w:qFormat/>
    <w:uiPriority w:val="0"/>
    <w:pPr>
      <w:tabs>
        <w:tab w:val="left" w:pos="360"/>
      </w:tabs>
      <w:ind w:left="360" w:hanging="360"/>
    </w:pPr>
    <w:rPr>
      <w:rFonts w:ascii="Times New Roman"/>
      <w:sz w:val="24"/>
      <w:szCs w:val="24"/>
    </w:rPr>
  </w:style>
  <w:style w:type="paragraph" w:customStyle="1" w:styleId="122">
    <w:name w:val="xl120"/>
    <w:basedOn w:val="1"/>
    <w:qFormat/>
    <w:uiPriority w:val="0"/>
    <w:pPr>
      <w:widowControl/>
      <w:pBdr>
        <w:top w:val="single" w:color="000000" w:sz="8" w:space="0"/>
        <w:left w:val="single" w:color="000000" w:sz="8" w:space="0"/>
        <w:bottom w:val="single" w:color="050505" w:sz="12" w:space="0"/>
      </w:pBdr>
      <w:shd w:val="clear" w:color="000000" w:fill="FFFFFF"/>
      <w:spacing w:before="100" w:beforeAutospacing="1" w:after="100" w:afterAutospacing="1"/>
      <w:jc w:val="left"/>
    </w:pPr>
    <w:rPr>
      <w:rFonts w:hAnsi="宋体" w:cs="宋体"/>
      <w:color w:val="000000"/>
      <w:kern w:val="0"/>
      <w:sz w:val="20"/>
    </w:rPr>
  </w:style>
  <w:style w:type="paragraph" w:customStyle="1" w:styleId="123">
    <w:name w:val="xl256"/>
    <w:basedOn w:val="1"/>
    <w:qFormat/>
    <w:uiPriority w:val="0"/>
    <w:pPr>
      <w:widowControl/>
      <w:pBdr>
        <w:top w:val="single" w:color="050505" w:sz="12" w:space="0"/>
        <w:left w:val="single" w:color="000000" w:sz="12" w:space="0"/>
        <w:bottom w:val="single" w:color="0A0A0A" w:sz="12" w:space="0"/>
      </w:pBdr>
      <w:shd w:val="clear" w:color="000000" w:fill="7E7E7E"/>
      <w:spacing w:before="100" w:beforeAutospacing="1" w:after="100" w:afterAutospacing="1"/>
      <w:jc w:val="left"/>
    </w:pPr>
    <w:rPr>
      <w:rFonts w:hAnsi="宋体" w:cs="宋体"/>
      <w:color w:val="000000"/>
      <w:kern w:val="0"/>
      <w:sz w:val="20"/>
    </w:rPr>
  </w:style>
  <w:style w:type="paragraph" w:customStyle="1" w:styleId="124">
    <w:name w:val="xl135"/>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hAnsi="宋体" w:cs="宋体"/>
      <w:kern w:val="0"/>
      <w:sz w:val="20"/>
    </w:rPr>
  </w:style>
  <w:style w:type="paragraph" w:customStyle="1" w:styleId="125">
    <w:name w:val="xl190"/>
    <w:basedOn w:val="1"/>
    <w:qFormat/>
    <w:uiPriority w:val="0"/>
    <w:pPr>
      <w:widowControl/>
      <w:pBdr>
        <w:top w:val="single" w:color="000000" w:sz="8" w:space="0"/>
        <w:left w:val="single" w:color="000000" w:sz="8" w:space="0"/>
        <w:bottom w:val="single" w:color="050505" w:sz="12" w:space="0"/>
      </w:pBdr>
      <w:shd w:val="clear" w:color="000000" w:fill="7E7E7E"/>
      <w:spacing w:before="100" w:beforeAutospacing="1" w:after="100" w:afterAutospacing="1"/>
      <w:jc w:val="left"/>
    </w:pPr>
    <w:rPr>
      <w:rFonts w:hAnsi="宋体" w:cs="宋体"/>
      <w:color w:val="000000"/>
      <w:kern w:val="0"/>
      <w:sz w:val="20"/>
    </w:rPr>
  </w:style>
  <w:style w:type="paragraph" w:customStyle="1" w:styleId="126">
    <w:name w:val="xl286"/>
    <w:basedOn w:val="1"/>
    <w:qFormat/>
    <w:uiPriority w:val="0"/>
    <w:pPr>
      <w:widowControl/>
      <w:pBdr>
        <w:top w:val="single" w:color="131313" w:sz="8" w:space="0"/>
        <w:bottom w:val="single" w:color="0A0A0A" w:sz="8" w:space="0"/>
        <w:right w:val="single" w:color="000000" w:sz="8" w:space="0"/>
      </w:pBdr>
      <w:spacing w:before="100" w:beforeAutospacing="1" w:after="100" w:afterAutospacing="1"/>
      <w:jc w:val="left"/>
    </w:pPr>
    <w:rPr>
      <w:rFonts w:hAnsi="宋体" w:cs="宋体"/>
      <w:color w:val="000000"/>
      <w:kern w:val="0"/>
      <w:sz w:val="20"/>
    </w:rPr>
  </w:style>
  <w:style w:type="paragraph" w:customStyle="1" w:styleId="127">
    <w:name w:val="xl230"/>
    <w:basedOn w:val="1"/>
    <w:qFormat/>
    <w:uiPriority w:val="0"/>
    <w:pPr>
      <w:widowControl/>
      <w:pBdr>
        <w:left w:val="single" w:color="000000" w:sz="12" w:space="0"/>
        <w:bottom w:val="single" w:color="000000" w:sz="12" w:space="0"/>
        <w:right w:val="single" w:color="000000" w:sz="12" w:space="0"/>
      </w:pBdr>
      <w:spacing w:before="100" w:beforeAutospacing="1" w:after="100" w:afterAutospacing="1"/>
      <w:jc w:val="center"/>
    </w:pPr>
    <w:rPr>
      <w:rFonts w:hAnsi="宋体" w:cs="宋体"/>
      <w:b/>
      <w:bCs/>
      <w:color w:val="000000"/>
      <w:kern w:val="0"/>
      <w:sz w:val="20"/>
    </w:rPr>
  </w:style>
  <w:style w:type="paragraph" w:customStyle="1" w:styleId="128">
    <w:name w:val="xl202"/>
    <w:basedOn w:val="1"/>
    <w:qFormat/>
    <w:uiPriority w:val="0"/>
    <w:pPr>
      <w:widowControl/>
      <w:pBdr>
        <w:top w:val="single" w:color="040404" w:sz="8" w:space="0"/>
        <w:bottom w:val="single" w:color="000000" w:sz="8" w:space="0"/>
        <w:right w:val="single" w:color="000000" w:sz="12" w:space="0"/>
      </w:pBdr>
      <w:spacing w:before="100" w:beforeAutospacing="1" w:after="100" w:afterAutospacing="1"/>
      <w:jc w:val="left"/>
    </w:pPr>
    <w:rPr>
      <w:rFonts w:hAnsi="宋体" w:cs="宋体"/>
      <w:color w:val="000000"/>
      <w:kern w:val="0"/>
      <w:sz w:val="20"/>
    </w:rPr>
  </w:style>
  <w:style w:type="paragraph" w:customStyle="1" w:styleId="129">
    <w:name w:val="xl307"/>
    <w:basedOn w:val="1"/>
    <w:qFormat/>
    <w:uiPriority w:val="0"/>
    <w:pPr>
      <w:widowControl/>
      <w:pBdr>
        <w:top w:val="single" w:color="050505" w:sz="12" w:space="0"/>
        <w:left w:val="single" w:color="000000" w:sz="12" w:space="0"/>
      </w:pBdr>
      <w:spacing w:before="100" w:beforeAutospacing="1" w:after="100" w:afterAutospacing="1"/>
      <w:jc w:val="center"/>
    </w:pPr>
    <w:rPr>
      <w:rFonts w:hAnsi="宋体" w:cs="宋体"/>
      <w:b/>
      <w:bCs/>
      <w:color w:val="000000"/>
      <w:kern w:val="0"/>
      <w:sz w:val="20"/>
    </w:rPr>
  </w:style>
  <w:style w:type="paragraph" w:customStyle="1" w:styleId="130">
    <w:name w:val="xl89"/>
    <w:basedOn w:val="1"/>
    <w:qFormat/>
    <w:uiPriority w:val="0"/>
    <w:pPr>
      <w:widowControl/>
      <w:pBdr>
        <w:top w:val="single" w:color="0A0A0A" w:sz="12" w:space="0"/>
        <w:left w:val="single" w:color="000000" w:sz="8" w:space="0"/>
        <w:bottom w:val="single" w:color="020202" w:sz="12" w:space="0"/>
      </w:pBdr>
      <w:spacing w:before="100" w:beforeAutospacing="1" w:after="100" w:afterAutospacing="1"/>
      <w:jc w:val="center"/>
    </w:pPr>
    <w:rPr>
      <w:rFonts w:hAnsi="宋体" w:cs="宋体"/>
      <w:color w:val="000000"/>
      <w:kern w:val="0"/>
      <w:sz w:val="20"/>
    </w:rPr>
  </w:style>
  <w:style w:type="paragraph" w:customStyle="1" w:styleId="131">
    <w:name w:val="xl244"/>
    <w:basedOn w:val="1"/>
    <w:qFormat/>
    <w:uiPriority w:val="0"/>
    <w:pPr>
      <w:widowControl/>
      <w:pBdr>
        <w:top w:val="single" w:color="0A0A0A" w:sz="12" w:space="0"/>
        <w:left w:val="single" w:color="0E0E0E" w:sz="8" w:space="0"/>
        <w:bottom w:val="single" w:color="0A0A0A" w:sz="12" w:space="0"/>
      </w:pBdr>
      <w:spacing w:before="100" w:beforeAutospacing="1" w:after="100" w:afterAutospacing="1"/>
      <w:jc w:val="left"/>
    </w:pPr>
    <w:rPr>
      <w:rFonts w:hAnsi="宋体" w:cs="宋体"/>
      <w:color w:val="000000"/>
      <w:kern w:val="0"/>
      <w:sz w:val="20"/>
    </w:rPr>
  </w:style>
  <w:style w:type="paragraph" w:customStyle="1" w:styleId="132">
    <w:name w:val="xl233"/>
    <w:basedOn w:val="1"/>
    <w:qFormat/>
    <w:uiPriority w:val="0"/>
    <w:pPr>
      <w:widowControl/>
      <w:pBdr>
        <w:top w:val="single" w:color="000000" w:sz="8" w:space="0"/>
        <w:left w:val="single" w:color="000000" w:sz="8" w:space="0"/>
        <w:bottom w:val="single" w:color="000000" w:sz="12" w:space="0"/>
      </w:pBdr>
      <w:spacing w:before="100" w:beforeAutospacing="1" w:after="100" w:afterAutospacing="1"/>
      <w:jc w:val="left"/>
    </w:pPr>
    <w:rPr>
      <w:rFonts w:hAnsi="宋体" w:cs="宋体"/>
      <w:kern w:val="0"/>
      <w:sz w:val="20"/>
    </w:rPr>
  </w:style>
  <w:style w:type="paragraph" w:customStyle="1" w:styleId="133">
    <w:name w:val="xl171"/>
    <w:basedOn w:val="1"/>
    <w:qFormat/>
    <w:uiPriority w:val="0"/>
    <w:pPr>
      <w:widowControl/>
      <w:pBdr>
        <w:top w:val="single" w:color="auto" w:sz="8" w:space="0"/>
        <w:bottom w:val="single" w:color="0A0A0A" w:sz="8" w:space="0"/>
        <w:right w:val="single" w:color="000000" w:sz="8" w:space="0"/>
      </w:pBdr>
      <w:spacing w:before="100" w:beforeAutospacing="1" w:after="100" w:afterAutospacing="1"/>
      <w:jc w:val="left"/>
    </w:pPr>
    <w:rPr>
      <w:rFonts w:hAnsi="宋体" w:cs="宋体"/>
      <w:color w:val="000000"/>
      <w:kern w:val="0"/>
      <w:sz w:val="20"/>
    </w:rPr>
  </w:style>
  <w:style w:type="paragraph" w:customStyle="1" w:styleId="134">
    <w:name w:val="xl195"/>
    <w:basedOn w:val="1"/>
    <w:qFormat/>
    <w:uiPriority w:val="0"/>
    <w:pPr>
      <w:widowControl/>
      <w:pBdr>
        <w:top w:val="single" w:color="000000" w:sz="8" w:space="0"/>
        <w:left w:val="single" w:color="000000" w:sz="8" w:space="0"/>
        <w:bottom w:val="single" w:color="040404" w:sz="8" w:space="0"/>
      </w:pBdr>
      <w:shd w:val="clear" w:color="000000" w:fill="7E7E7E"/>
      <w:spacing w:before="100" w:beforeAutospacing="1" w:after="100" w:afterAutospacing="1"/>
      <w:jc w:val="left"/>
    </w:pPr>
    <w:rPr>
      <w:rFonts w:hAnsi="宋体" w:cs="宋体"/>
      <w:color w:val="000000"/>
      <w:kern w:val="0"/>
      <w:sz w:val="20"/>
    </w:rPr>
  </w:style>
  <w:style w:type="paragraph" w:customStyle="1" w:styleId="135">
    <w:name w:val="xl213"/>
    <w:basedOn w:val="1"/>
    <w:qFormat/>
    <w:uiPriority w:val="0"/>
    <w:pPr>
      <w:widowControl/>
      <w:pBdr>
        <w:top w:val="single" w:color="000000" w:sz="12" w:space="0"/>
        <w:bottom w:val="single" w:color="000000" w:sz="8" w:space="0"/>
        <w:right w:val="single" w:color="000000" w:sz="8" w:space="0"/>
      </w:pBdr>
      <w:shd w:val="clear" w:color="000000" w:fill="FFFFFF"/>
      <w:spacing w:before="100" w:beforeAutospacing="1" w:after="100" w:afterAutospacing="1"/>
      <w:jc w:val="left"/>
    </w:pPr>
    <w:rPr>
      <w:rFonts w:hAnsi="宋体" w:cs="宋体"/>
      <w:color w:val="000000"/>
      <w:kern w:val="0"/>
      <w:sz w:val="20"/>
    </w:rPr>
  </w:style>
  <w:style w:type="paragraph" w:customStyle="1" w:styleId="136">
    <w:name w:val="xl90"/>
    <w:basedOn w:val="1"/>
    <w:qFormat/>
    <w:uiPriority w:val="0"/>
    <w:pPr>
      <w:widowControl/>
      <w:pBdr>
        <w:bottom w:val="single" w:color="020202" w:sz="12" w:space="0"/>
        <w:right w:val="single" w:color="000000" w:sz="12" w:space="0"/>
      </w:pBdr>
      <w:shd w:val="clear" w:color="000000" w:fill="7E7E7E"/>
      <w:spacing w:before="100" w:beforeAutospacing="1" w:after="100" w:afterAutospacing="1"/>
      <w:jc w:val="left"/>
    </w:pPr>
    <w:rPr>
      <w:rFonts w:hAnsi="宋体" w:cs="宋体"/>
      <w:color w:val="000000"/>
      <w:kern w:val="0"/>
      <w:sz w:val="20"/>
    </w:rPr>
  </w:style>
  <w:style w:type="paragraph" w:customStyle="1" w:styleId="137">
    <w:name w:val="xl97"/>
    <w:basedOn w:val="1"/>
    <w:qFormat/>
    <w:uiPriority w:val="0"/>
    <w:pPr>
      <w:widowControl/>
      <w:pBdr>
        <w:top w:val="single" w:color="000000" w:sz="8" w:space="0"/>
        <w:left w:val="single" w:color="000000" w:sz="12" w:space="0"/>
        <w:bottom w:val="single" w:color="000000" w:sz="8" w:space="0"/>
      </w:pBdr>
      <w:shd w:val="clear" w:color="000000" w:fill="7E7E7E"/>
      <w:spacing w:before="100" w:beforeAutospacing="1" w:after="100" w:afterAutospacing="1"/>
      <w:jc w:val="left"/>
    </w:pPr>
    <w:rPr>
      <w:rFonts w:hAnsi="宋体" w:cs="宋体"/>
      <w:color w:val="000000"/>
      <w:kern w:val="0"/>
      <w:sz w:val="20"/>
    </w:rPr>
  </w:style>
  <w:style w:type="paragraph" w:customStyle="1" w:styleId="138">
    <w:name w:val="xl88"/>
    <w:basedOn w:val="1"/>
    <w:qFormat/>
    <w:uiPriority w:val="0"/>
    <w:pPr>
      <w:widowControl/>
      <w:pBdr>
        <w:top w:val="single" w:color="0A0A0A" w:sz="12" w:space="0"/>
        <w:left w:val="single" w:color="000000" w:sz="12" w:space="0"/>
        <w:bottom w:val="single" w:color="020202" w:sz="12" w:space="0"/>
      </w:pBdr>
      <w:spacing w:before="100" w:beforeAutospacing="1" w:after="100" w:afterAutospacing="1"/>
      <w:jc w:val="center"/>
    </w:pPr>
    <w:rPr>
      <w:rFonts w:hAnsi="宋体" w:cs="宋体"/>
      <w:color w:val="000000"/>
      <w:kern w:val="0"/>
      <w:sz w:val="20"/>
    </w:rPr>
  </w:style>
  <w:style w:type="paragraph" w:customStyle="1" w:styleId="139">
    <w:name w:val="xl124"/>
    <w:basedOn w:val="1"/>
    <w:qFormat/>
    <w:uiPriority w:val="0"/>
    <w:pPr>
      <w:widowControl/>
      <w:pBdr>
        <w:top w:val="single" w:color="050505" w:sz="12" w:space="0"/>
        <w:left w:val="single" w:color="030303" w:sz="12" w:space="0"/>
        <w:bottom w:val="single" w:color="0A0A0A" w:sz="8" w:space="0"/>
      </w:pBdr>
      <w:shd w:val="clear" w:color="000000" w:fill="7E7E7E"/>
      <w:spacing w:before="100" w:beforeAutospacing="1" w:after="100" w:afterAutospacing="1"/>
      <w:jc w:val="left"/>
    </w:pPr>
    <w:rPr>
      <w:rFonts w:hAnsi="宋体" w:cs="宋体"/>
      <w:color w:val="000000"/>
      <w:kern w:val="0"/>
      <w:sz w:val="20"/>
    </w:rPr>
  </w:style>
  <w:style w:type="paragraph" w:customStyle="1" w:styleId="140">
    <w:name w:val="xl248"/>
    <w:basedOn w:val="1"/>
    <w:qFormat/>
    <w:uiPriority w:val="0"/>
    <w:pPr>
      <w:widowControl/>
      <w:pBdr>
        <w:top w:val="single" w:color="020202" w:sz="12" w:space="0"/>
        <w:left w:val="single" w:color="000000" w:sz="8" w:space="0"/>
      </w:pBdr>
      <w:spacing w:before="100" w:beforeAutospacing="1" w:after="100" w:afterAutospacing="1"/>
      <w:jc w:val="left"/>
    </w:pPr>
    <w:rPr>
      <w:rFonts w:hAnsi="宋体" w:cs="宋体"/>
      <w:kern w:val="0"/>
      <w:sz w:val="20"/>
    </w:rPr>
  </w:style>
  <w:style w:type="paragraph" w:customStyle="1" w:styleId="141">
    <w:name w:val="xl228"/>
    <w:basedOn w:val="1"/>
    <w:qFormat/>
    <w:uiPriority w:val="0"/>
    <w:pPr>
      <w:widowControl/>
      <w:pBdr>
        <w:top w:val="single" w:color="000000" w:sz="12" w:space="0"/>
        <w:left w:val="single" w:color="000000" w:sz="12" w:space="0"/>
        <w:right w:val="single" w:color="000000" w:sz="12" w:space="0"/>
      </w:pBdr>
      <w:spacing w:before="100" w:beforeAutospacing="1" w:after="100" w:afterAutospacing="1"/>
      <w:jc w:val="center"/>
    </w:pPr>
    <w:rPr>
      <w:rFonts w:hAnsi="宋体" w:cs="宋体"/>
      <w:b/>
      <w:bCs/>
      <w:color w:val="000000"/>
      <w:kern w:val="0"/>
      <w:sz w:val="20"/>
    </w:rPr>
  </w:style>
  <w:style w:type="paragraph" w:customStyle="1" w:styleId="142">
    <w:name w:val="xl220"/>
    <w:basedOn w:val="1"/>
    <w:qFormat/>
    <w:uiPriority w:val="0"/>
    <w:pPr>
      <w:widowControl/>
      <w:pBdr>
        <w:top w:val="single" w:color="000000" w:sz="8" w:space="0"/>
        <w:left w:val="single" w:color="060606" w:sz="8" w:space="0"/>
        <w:bottom w:val="single" w:color="000000" w:sz="12" w:space="0"/>
      </w:pBdr>
      <w:spacing w:before="100" w:beforeAutospacing="1" w:after="100" w:afterAutospacing="1"/>
      <w:jc w:val="left"/>
    </w:pPr>
    <w:rPr>
      <w:rFonts w:hAnsi="宋体" w:cs="宋体"/>
      <w:color w:val="000000"/>
      <w:kern w:val="0"/>
      <w:sz w:val="20"/>
    </w:rPr>
  </w:style>
  <w:style w:type="paragraph" w:customStyle="1" w:styleId="143">
    <w:name w:val="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44">
    <w:name w:val="xl170"/>
    <w:basedOn w:val="1"/>
    <w:qFormat/>
    <w:uiPriority w:val="0"/>
    <w:pPr>
      <w:widowControl/>
      <w:pBdr>
        <w:top w:val="single" w:color="auto" w:sz="8" w:space="0"/>
        <w:bottom w:val="single" w:color="0A0A0A" w:sz="8" w:space="0"/>
      </w:pBdr>
      <w:spacing w:before="100" w:beforeAutospacing="1" w:after="100" w:afterAutospacing="1"/>
      <w:jc w:val="left"/>
    </w:pPr>
    <w:rPr>
      <w:rFonts w:hAnsi="宋体" w:cs="宋体"/>
      <w:color w:val="000000"/>
      <w:kern w:val="0"/>
      <w:sz w:val="20"/>
    </w:rPr>
  </w:style>
  <w:style w:type="paragraph" w:customStyle="1" w:styleId="145">
    <w:name w:val="font6"/>
    <w:basedOn w:val="1"/>
    <w:qFormat/>
    <w:uiPriority w:val="0"/>
    <w:pPr>
      <w:widowControl/>
      <w:spacing w:before="100" w:beforeAutospacing="1" w:after="100" w:afterAutospacing="1"/>
      <w:jc w:val="left"/>
    </w:pPr>
    <w:rPr>
      <w:rFonts w:hAnsi="宋体" w:cs="宋体"/>
      <w:b/>
      <w:bCs/>
      <w:color w:val="000000"/>
      <w:kern w:val="0"/>
      <w:sz w:val="20"/>
    </w:rPr>
  </w:style>
  <w:style w:type="paragraph" w:customStyle="1" w:styleId="146">
    <w:name w:val="xl43"/>
    <w:basedOn w:val="1"/>
    <w:qFormat/>
    <w:uiPriority w:val="99"/>
    <w:pPr>
      <w:widowControl/>
      <w:pBdr>
        <w:left w:val="single" w:color="auto" w:sz="4" w:space="0"/>
        <w:bottom w:val="single" w:color="auto" w:sz="4" w:space="0"/>
        <w:right w:val="single" w:color="auto" w:sz="4" w:space="0"/>
      </w:pBdr>
      <w:spacing w:before="100" w:beforeAutospacing="1" w:after="100" w:afterAutospacing="1"/>
    </w:pPr>
    <w:rPr>
      <w:rFonts w:hAnsi="宋体"/>
      <w:color w:val="000000"/>
      <w:kern w:val="0"/>
      <w:szCs w:val="21"/>
    </w:rPr>
  </w:style>
  <w:style w:type="paragraph" w:customStyle="1" w:styleId="147">
    <w:name w:val="xl144"/>
    <w:basedOn w:val="1"/>
    <w:qFormat/>
    <w:uiPriority w:val="0"/>
    <w:pPr>
      <w:widowControl/>
      <w:pBdr>
        <w:top w:val="single" w:color="000000" w:sz="8" w:space="0"/>
        <w:bottom w:val="single" w:color="000000" w:sz="8" w:space="0"/>
      </w:pBdr>
      <w:spacing w:before="100" w:beforeAutospacing="1" w:after="100" w:afterAutospacing="1"/>
      <w:jc w:val="left"/>
    </w:pPr>
    <w:rPr>
      <w:rFonts w:hAnsi="宋体" w:cs="宋体"/>
      <w:color w:val="000000"/>
      <w:kern w:val="0"/>
      <w:sz w:val="20"/>
    </w:rPr>
  </w:style>
  <w:style w:type="paragraph" w:customStyle="1" w:styleId="148">
    <w:name w:val="xl178"/>
    <w:basedOn w:val="1"/>
    <w:qFormat/>
    <w:uiPriority w:val="0"/>
    <w:pPr>
      <w:widowControl/>
      <w:pBdr>
        <w:top w:val="single" w:color="050505" w:sz="12" w:space="0"/>
        <w:left w:val="single" w:color="000000" w:sz="8" w:space="0"/>
        <w:bottom w:val="single" w:color="0A0A0A" w:sz="8" w:space="0"/>
      </w:pBdr>
      <w:shd w:val="clear" w:color="000000" w:fill="7E7E7E"/>
      <w:spacing w:before="100" w:beforeAutospacing="1" w:after="100" w:afterAutospacing="1"/>
      <w:jc w:val="left"/>
    </w:pPr>
    <w:rPr>
      <w:rFonts w:hAnsi="宋体" w:cs="宋体"/>
      <w:color w:val="000000"/>
      <w:kern w:val="0"/>
      <w:sz w:val="20"/>
    </w:rPr>
  </w:style>
  <w:style w:type="paragraph" w:customStyle="1" w:styleId="149">
    <w:name w:val="xl287"/>
    <w:basedOn w:val="1"/>
    <w:qFormat/>
    <w:uiPriority w:val="0"/>
    <w:pPr>
      <w:widowControl/>
      <w:pBdr>
        <w:top w:val="single" w:color="000000" w:sz="12" w:space="0"/>
        <w:left w:val="single" w:color="000000" w:sz="8" w:space="0"/>
        <w:bottom w:val="single" w:color="070707" w:sz="12" w:space="0"/>
      </w:pBdr>
      <w:spacing w:before="100" w:beforeAutospacing="1" w:after="100" w:afterAutospacing="1"/>
      <w:jc w:val="left"/>
    </w:pPr>
    <w:rPr>
      <w:rFonts w:hAnsi="宋体" w:cs="宋体"/>
      <w:b/>
      <w:bCs/>
      <w:kern w:val="0"/>
      <w:sz w:val="20"/>
    </w:rPr>
  </w:style>
  <w:style w:type="paragraph" w:customStyle="1" w:styleId="150">
    <w:name w:val="xl83"/>
    <w:basedOn w:val="1"/>
    <w:qFormat/>
    <w:uiPriority w:val="0"/>
    <w:pPr>
      <w:widowControl/>
      <w:pBdr>
        <w:top w:val="single" w:color="0A0A0A" w:sz="12" w:space="0"/>
        <w:left w:val="single" w:color="000000" w:sz="12" w:space="0"/>
        <w:bottom w:val="single" w:color="0A0A0A" w:sz="12" w:space="0"/>
      </w:pBdr>
      <w:spacing w:before="100" w:beforeAutospacing="1" w:after="100" w:afterAutospacing="1"/>
      <w:jc w:val="center"/>
    </w:pPr>
    <w:rPr>
      <w:rFonts w:hAnsi="宋体" w:cs="宋体"/>
      <w:color w:val="000000"/>
      <w:kern w:val="0"/>
      <w:sz w:val="20"/>
    </w:rPr>
  </w:style>
  <w:style w:type="paragraph" w:customStyle="1" w:styleId="151">
    <w:name w:val="xl186"/>
    <w:basedOn w:val="1"/>
    <w:qFormat/>
    <w:uiPriority w:val="0"/>
    <w:pPr>
      <w:widowControl/>
      <w:pBdr>
        <w:top w:val="single" w:color="0A0A0A" w:sz="8" w:space="0"/>
        <w:left w:val="single" w:color="000000" w:sz="8" w:space="0"/>
        <w:bottom w:val="single" w:color="0A0A0A" w:sz="8" w:space="0"/>
      </w:pBdr>
      <w:shd w:val="clear" w:color="000000" w:fill="7E7E7E"/>
      <w:spacing w:before="100" w:beforeAutospacing="1" w:after="100" w:afterAutospacing="1"/>
      <w:jc w:val="left"/>
    </w:pPr>
    <w:rPr>
      <w:rFonts w:hAnsi="宋体" w:cs="宋体"/>
      <w:color w:val="000000"/>
      <w:kern w:val="0"/>
      <w:sz w:val="20"/>
    </w:rPr>
  </w:style>
  <w:style w:type="paragraph" w:customStyle="1" w:styleId="152">
    <w:name w:val="xl181"/>
    <w:basedOn w:val="1"/>
    <w:qFormat/>
    <w:uiPriority w:val="0"/>
    <w:pPr>
      <w:widowControl/>
      <w:pBdr>
        <w:top w:val="single" w:color="0A0A0A" w:sz="8" w:space="0"/>
        <w:left w:val="single" w:color="000000" w:sz="8" w:space="0"/>
        <w:bottom w:val="single" w:color="050505" w:sz="12" w:space="0"/>
      </w:pBdr>
      <w:shd w:val="clear" w:color="000000" w:fill="7E7E7E"/>
      <w:spacing w:before="100" w:beforeAutospacing="1" w:after="100" w:afterAutospacing="1"/>
      <w:jc w:val="left"/>
    </w:pPr>
    <w:rPr>
      <w:rFonts w:hAnsi="宋体" w:cs="宋体"/>
      <w:color w:val="000000"/>
      <w:kern w:val="0"/>
      <w:sz w:val="20"/>
    </w:rPr>
  </w:style>
  <w:style w:type="paragraph" w:customStyle="1" w:styleId="153">
    <w:name w:val="xl87"/>
    <w:basedOn w:val="1"/>
    <w:qFormat/>
    <w:uiPriority w:val="0"/>
    <w:pPr>
      <w:widowControl/>
      <w:pBdr>
        <w:top w:val="single" w:color="0A0A0A" w:sz="12" w:space="0"/>
        <w:left w:val="single" w:color="000000" w:sz="8" w:space="0"/>
        <w:bottom w:val="single" w:color="0A0A0A" w:sz="12" w:space="0"/>
      </w:pBdr>
      <w:spacing w:before="100" w:beforeAutospacing="1" w:after="100" w:afterAutospacing="1"/>
      <w:jc w:val="center"/>
    </w:pPr>
    <w:rPr>
      <w:rFonts w:hAnsi="宋体" w:cs="宋体"/>
      <w:color w:val="000000"/>
      <w:kern w:val="0"/>
      <w:sz w:val="20"/>
    </w:rPr>
  </w:style>
  <w:style w:type="paragraph" w:customStyle="1" w:styleId="154">
    <w:name w:val="xl193"/>
    <w:basedOn w:val="1"/>
    <w:qFormat/>
    <w:uiPriority w:val="0"/>
    <w:pPr>
      <w:widowControl/>
      <w:pBdr>
        <w:top w:val="single" w:color="000000" w:sz="8" w:space="0"/>
        <w:bottom w:val="single" w:color="050505" w:sz="12" w:space="0"/>
        <w:right w:val="single" w:color="000000" w:sz="8" w:space="0"/>
      </w:pBdr>
      <w:shd w:val="clear" w:color="000000" w:fill="FFFFFF"/>
      <w:spacing w:before="100" w:beforeAutospacing="1" w:after="100" w:afterAutospacing="1"/>
      <w:jc w:val="left"/>
    </w:pPr>
    <w:rPr>
      <w:rFonts w:hAnsi="宋体" w:cs="宋体"/>
      <w:color w:val="000000"/>
      <w:kern w:val="0"/>
      <w:sz w:val="20"/>
    </w:rPr>
  </w:style>
  <w:style w:type="paragraph" w:customStyle="1" w:styleId="155">
    <w:name w:val="xl119"/>
    <w:basedOn w:val="1"/>
    <w:qFormat/>
    <w:uiPriority w:val="0"/>
    <w:pPr>
      <w:widowControl/>
      <w:pBdr>
        <w:top w:val="single" w:color="000000" w:sz="8" w:space="0"/>
        <w:left w:val="single" w:color="000000" w:sz="12" w:space="0"/>
        <w:bottom w:val="single" w:color="050505" w:sz="12" w:space="0"/>
      </w:pBdr>
      <w:shd w:val="clear" w:color="000000" w:fill="FFFFFF"/>
      <w:spacing w:before="100" w:beforeAutospacing="1" w:after="100" w:afterAutospacing="1"/>
      <w:jc w:val="center"/>
    </w:pPr>
    <w:rPr>
      <w:rFonts w:hAnsi="宋体" w:cs="宋体"/>
      <w:color w:val="000000"/>
      <w:kern w:val="0"/>
      <w:sz w:val="20"/>
    </w:rPr>
  </w:style>
  <w:style w:type="paragraph" w:customStyle="1" w:styleId="156">
    <w:name w:val="修订1"/>
    <w:unhideWhenUsed/>
    <w:qFormat/>
    <w:uiPriority w:val="99"/>
    <w:rPr>
      <w:rFonts w:ascii="宋体" w:hAnsi="Times New Roman" w:eastAsia="宋体" w:cs="Times New Roman"/>
      <w:kern w:val="2"/>
      <w:sz w:val="21"/>
      <w:lang w:val="en-US" w:eastAsia="zh-CN" w:bidi="ar-SA"/>
    </w:rPr>
  </w:style>
  <w:style w:type="paragraph" w:customStyle="1" w:styleId="157">
    <w:name w:val="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58">
    <w:name w:val="xl106"/>
    <w:basedOn w:val="1"/>
    <w:qFormat/>
    <w:uiPriority w:val="0"/>
    <w:pPr>
      <w:widowControl/>
      <w:pBdr>
        <w:top w:val="single" w:color="000000" w:sz="8" w:space="0"/>
        <w:left w:val="single" w:color="030303" w:sz="12" w:space="0"/>
        <w:bottom w:val="single" w:color="000000" w:sz="12" w:space="0"/>
      </w:pBdr>
      <w:shd w:val="clear" w:color="000000" w:fill="7E7E7E"/>
      <w:spacing w:before="100" w:beforeAutospacing="1" w:after="100" w:afterAutospacing="1"/>
      <w:jc w:val="left"/>
    </w:pPr>
    <w:rPr>
      <w:rFonts w:hAnsi="宋体" w:cs="宋体"/>
      <w:color w:val="000000"/>
      <w:kern w:val="0"/>
      <w:sz w:val="20"/>
    </w:rPr>
  </w:style>
  <w:style w:type="paragraph" w:customStyle="1" w:styleId="159">
    <w:name w:val="xl285"/>
    <w:basedOn w:val="1"/>
    <w:qFormat/>
    <w:uiPriority w:val="0"/>
    <w:pPr>
      <w:widowControl/>
      <w:pBdr>
        <w:top w:val="single" w:color="131313" w:sz="8" w:space="0"/>
        <w:left w:val="single" w:color="0E0E0E" w:sz="8" w:space="0"/>
        <w:bottom w:val="single" w:color="0A0A0A" w:sz="8" w:space="0"/>
      </w:pBdr>
      <w:spacing w:before="100" w:beforeAutospacing="1" w:after="100" w:afterAutospacing="1"/>
      <w:jc w:val="left"/>
    </w:pPr>
    <w:rPr>
      <w:rFonts w:hAnsi="宋体" w:cs="宋体"/>
      <w:color w:val="000000"/>
      <w:kern w:val="0"/>
      <w:sz w:val="20"/>
    </w:rPr>
  </w:style>
  <w:style w:type="paragraph" w:customStyle="1" w:styleId="160">
    <w:name w:val="xl85"/>
    <w:basedOn w:val="1"/>
    <w:qFormat/>
    <w:uiPriority w:val="0"/>
    <w:pPr>
      <w:widowControl/>
      <w:pBdr>
        <w:top w:val="single" w:color="0A0A0A" w:sz="12" w:space="0"/>
        <w:left w:val="single" w:color="000000" w:sz="12" w:space="0"/>
        <w:bottom w:val="single" w:color="050505" w:sz="12" w:space="0"/>
      </w:pBdr>
      <w:spacing w:before="100" w:beforeAutospacing="1" w:after="100" w:afterAutospacing="1"/>
      <w:jc w:val="center"/>
    </w:pPr>
    <w:rPr>
      <w:rFonts w:hAnsi="宋体" w:cs="宋体"/>
      <w:color w:val="000000"/>
      <w:kern w:val="0"/>
      <w:sz w:val="20"/>
    </w:rPr>
  </w:style>
  <w:style w:type="paragraph" w:customStyle="1" w:styleId="161">
    <w:name w:val="xl246"/>
    <w:basedOn w:val="1"/>
    <w:qFormat/>
    <w:uiPriority w:val="0"/>
    <w:pPr>
      <w:widowControl/>
      <w:pBdr>
        <w:top w:val="single" w:color="0A0A0A" w:sz="12" w:space="0"/>
        <w:left w:val="single" w:color="000000" w:sz="12" w:space="0"/>
        <w:bottom w:val="single" w:color="020202" w:sz="12" w:space="0"/>
      </w:pBdr>
      <w:shd w:val="clear" w:color="000000" w:fill="7E7E7E"/>
      <w:spacing w:before="100" w:beforeAutospacing="1" w:after="100" w:afterAutospacing="1"/>
      <w:jc w:val="left"/>
    </w:pPr>
    <w:rPr>
      <w:rFonts w:hAnsi="宋体" w:cs="宋体"/>
      <w:color w:val="000000"/>
      <w:kern w:val="0"/>
      <w:sz w:val="20"/>
    </w:rPr>
  </w:style>
  <w:style w:type="paragraph" w:customStyle="1" w:styleId="162">
    <w:name w:val="xl216"/>
    <w:basedOn w:val="1"/>
    <w:qFormat/>
    <w:uiPriority w:val="0"/>
    <w:pPr>
      <w:widowControl/>
      <w:pBdr>
        <w:top w:val="single" w:color="000000" w:sz="8" w:space="0"/>
        <w:bottom w:val="single" w:color="000000" w:sz="8" w:space="0"/>
        <w:right w:val="single" w:color="000000" w:sz="8" w:space="0"/>
      </w:pBdr>
      <w:shd w:val="clear" w:color="000000" w:fill="FFFFFF"/>
      <w:spacing w:before="100" w:beforeAutospacing="1" w:after="100" w:afterAutospacing="1"/>
      <w:jc w:val="left"/>
    </w:pPr>
    <w:rPr>
      <w:rFonts w:hAnsi="宋体" w:cs="宋体"/>
      <w:color w:val="000000"/>
      <w:kern w:val="0"/>
      <w:sz w:val="20"/>
    </w:rPr>
  </w:style>
  <w:style w:type="paragraph" w:customStyle="1" w:styleId="163">
    <w:name w:val="xl172"/>
    <w:basedOn w:val="1"/>
    <w:qFormat/>
    <w:uiPriority w:val="0"/>
    <w:pPr>
      <w:widowControl/>
      <w:pBdr>
        <w:top w:val="single" w:color="auto" w:sz="8" w:space="0"/>
        <w:left w:val="single" w:color="000000" w:sz="8" w:space="0"/>
        <w:bottom w:val="single" w:color="0A0A0A" w:sz="8" w:space="0"/>
      </w:pBdr>
      <w:spacing w:before="100" w:beforeAutospacing="1" w:after="100" w:afterAutospacing="1"/>
      <w:jc w:val="left"/>
    </w:pPr>
    <w:rPr>
      <w:rFonts w:hAnsi="宋体" w:cs="宋体"/>
      <w:color w:val="000000"/>
      <w:kern w:val="0"/>
      <w:sz w:val="20"/>
    </w:rPr>
  </w:style>
  <w:style w:type="paragraph" w:customStyle="1" w:styleId="164">
    <w:name w:val="xl219"/>
    <w:basedOn w:val="1"/>
    <w:qFormat/>
    <w:uiPriority w:val="0"/>
    <w:pPr>
      <w:widowControl/>
      <w:pBdr>
        <w:top w:val="single" w:color="000000" w:sz="8" w:space="0"/>
        <w:bottom w:val="single" w:color="000000" w:sz="12" w:space="0"/>
        <w:right w:val="single" w:color="060606" w:sz="8" w:space="0"/>
      </w:pBdr>
      <w:shd w:val="clear" w:color="000000" w:fill="7E7E7E"/>
      <w:spacing w:before="100" w:beforeAutospacing="1" w:after="100" w:afterAutospacing="1"/>
      <w:jc w:val="left"/>
    </w:pPr>
    <w:rPr>
      <w:rFonts w:hAnsi="宋体" w:cs="宋体"/>
      <w:color w:val="000000"/>
      <w:kern w:val="0"/>
      <w:sz w:val="20"/>
    </w:rPr>
  </w:style>
  <w:style w:type="paragraph" w:customStyle="1" w:styleId="165">
    <w:name w:val="xl70"/>
    <w:basedOn w:val="1"/>
    <w:qFormat/>
    <w:uiPriority w:val="0"/>
    <w:pPr>
      <w:widowControl/>
      <w:pBdr>
        <w:top w:val="single" w:color="070707" w:sz="12" w:space="0"/>
        <w:left w:val="single" w:color="000000" w:sz="12" w:space="0"/>
        <w:bottom w:val="single" w:color="131313" w:sz="8" w:space="0"/>
      </w:pBdr>
      <w:shd w:val="clear" w:color="000000" w:fill="7E7E7E"/>
      <w:spacing w:before="100" w:beforeAutospacing="1" w:after="100" w:afterAutospacing="1"/>
      <w:jc w:val="center"/>
    </w:pPr>
    <w:rPr>
      <w:rFonts w:hAnsi="宋体" w:cs="宋体"/>
      <w:color w:val="000000"/>
      <w:kern w:val="0"/>
      <w:sz w:val="20"/>
    </w:rPr>
  </w:style>
  <w:style w:type="paragraph" w:customStyle="1" w:styleId="166">
    <w:name w:val="xl297"/>
    <w:basedOn w:val="1"/>
    <w:qFormat/>
    <w:uiPriority w:val="0"/>
    <w:pPr>
      <w:widowControl/>
      <w:pBdr>
        <w:top w:val="single" w:color="000000" w:sz="12" w:space="0"/>
        <w:bottom w:val="single" w:color="070707" w:sz="12" w:space="0"/>
        <w:right w:val="single" w:color="0E0E0E" w:sz="8" w:space="0"/>
      </w:pBdr>
      <w:spacing w:before="100" w:beforeAutospacing="1" w:after="100" w:afterAutospacing="1"/>
      <w:jc w:val="left"/>
    </w:pPr>
    <w:rPr>
      <w:rFonts w:hAnsi="宋体" w:cs="宋体"/>
      <w:b/>
      <w:bCs/>
      <w:color w:val="000000"/>
      <w:kern w:val="0"/>
      <w:sz w:val="20"/>
    </w:rPr>
  </w:style>
  <w:style w:type="paragraph" w:customStyle="1" w:styleId="167">
    <w:name w:val="xl109"/>
    <w:basedOn w:val="1"/>
    <w:qFormat/>
    <w:uiPriority w:val="0"/>
    <w:pPr>
      <w:widowControl/>
      <w:pBdr>
        <w:top w:val="single" w:color="000000" w:sz="12" w:space="0"/>
        <w:left w:val="single" w:color="000000" w:sz="12" w:space="0"/>
        <w:bottom w:val="single" w:color="000000" w:sz="8" w:space="0"/>
      </w:pBdr>
      <w:shd w:val="clear" w:color="000000" w:fill="FFFFFF"/>
      <w:spacing w:before="100" w:beforeAutospacing="1" w:after="100" w:afterAutospacing="1"/>
      <w:jc w:val="center"/>
    </w:pPr>
    <w:rPr>
      <w:rFonts w:hAnsi="宋体" w:cs="宋体"/>
      <w:color w:val="000000"/>
      <w:kern w:val="0"/>
      <w:sz w:val="20"/>
    </w:rPr>
  </w:style>
  <w:style w:type="paragraph" w:customStyle="1" w:styleId="168">
    <w:name w:val="Char Char Char"/>
    <w:basedOn w:val="1"/>
    <w:qFormat/>
    <w:uiPriority w:val="0"/>
    <w:rPr>
      <w:rFonts w:ascii="Tahoma" w:hAnsi="Tahoma"/>
      <w:sz w:val="24"/>
    </w:rPr>
  </w:style>
  <w:style w:type="paragraph" w:customStyle="1" w:styleId="169">
    <w:name w:val="xl151"/>
    <w:basedOn w:val="1"/>
    <w:qFormat/>
    <w:uiPriority w:val="0"/>
    <w:pPr>
      <w:widowControl/>
      <w:pBdr>
        <w:top w:val="single" w:color="000000" w:sz="8" w:space="0"/>
        <w:bottom w:val="single" w:color="000000" w:sz="8" w:space="0"/>
        <w:right w:val="single" w:color="auto" w:sz="8" w:space="0"/>
      </w:pBdr>
      <w:spacing w:before="100" w:beforeAutospacing="1" w:after="100" w:afterAutospacing="1"/>
      <w:jc w:val="left"/>
    </w:pPr>
    <w:rPr>
      <w:rFonts w:hAnsi="宋体" w:cs="宋体"/>
      <w:kern w:val="0"/>
      <w:sz w:val="20"/>
    </w:rPr>
  </w:style>
  <w:style w:type="paragraph" w:customStyle="1" w:styleId="170">
    <w:name w:val="xl317"/>
    <w:basedOn w:val="1"/>
    <w:qFormat/>
    <w:uiPriority w:val="0"/>
    <w:pPr>
      <w:widowControl/>
      <w:pBdr>
        <w:top w:val="single" w:color="000000" w:sz="12" w:space="0"/>
        <w:right w:val="single" w:color="000000" w:sz="12" w:space="0"/>
      </w:pBdr>
      <w:spacing w:before="100" w:beforeAutospacing="1" w:after="100" w:afterAutospacing="1"/>
      <w:jc w:val="center"/>
    </w:pPr>
    <w:rPr>
      <w:rFonts w:hAnsi="宋体" w:cs="宋体"/>
      <w:b/>
      <w:bCs/>
      <w:color w:val="000000"/>
      <w:kern w:val="0"/>
      <w:sz w:val="20"/>
    </w:rPr>
  </w:style>
  <w:style w:type="paragraph" w:customStyle="1" w:styleId="171">
    <w:name w:val="xl238"/>
    <w:basedOn w:val="1"/>
    <w:qFormat/>
    <w:uiPriority w:val="0"/>
    <w:pPr>
      <w:widowControl/>
      <w:pBdr>
        <w:top w:val="single" w:color="0A0A0A" w:sz="12" w:space="0"/>
        <w:left w:val="single" w:color="000000" w:sz="8" w:space="0"/>
        <w:bottom w:val="single" w:color="0A0A0A" w:sz="12" w:space="0"/>
      </w:pBdr>
      <w:spacing w:before="100" w:beforeAutospacing="1" w:after="100" w:afterAutospacing="1"/>
      <w:jc w:val="left"/>
    </w:pPr>
    <w:rPr>
      <w:rFonts w:hAnsi="宋体" w:cs="宋体"/>
      <w:kern w:val="0"/>
      <w:sz w:val="20"/>
    </w:rPr>
  </w:style>
  <w:style w:type="paragraph" w:customStyle="1" w:styleId="172">
    <w:name w:val="xl257"/>
    <w:basedOn w:val="1"/>
    <w:qFormat/>
    <w:uiPriority w:val="0"/>
    <w:pPr>
      <w:widowControl/>
      <w:pBdr>
        <w:top w:val="single" w:color="050505" w:sz="12" w:space="0"/>
        <w:bottom w:val="single" w:color="0A0A0A" w:sz="12" w:space="0"/>
        <w:right w:val="single" w:color="0E0E0E" w:sz="8" w:space="0"/>
      </w:pBdr>
      <w:shd w:val="clear" w:color="000000" w:fill="7E7E7E"/>
      <w:spacing w:before="100" w:beforeAutospacing="1" w:after="100" w:afterAutospacing="1"/>
      <w:jc w:val="left"/>
    </w:pPr>
    <w:rPr>
      <w:rFonts w:hAnsi="宋体" w:cs="宋体"/>
      <w:color w:val="000000"/>
      <w:kern w:val="0"/>
      <w:sz w:val="20"/>
    </w:rPr>
  </w:style>
  <w:style w:type="paragraph" w:customStyle="1" w:styleId="173">
    <w:name w:val="xl288"/>
    <w:basedOn w:val="1"/>
    <w:qFormat/>
    <w:uiPriority w:val="0"/>
    <w:pPr>
      <w:widowControl/>
      <w:pBdr>
        <w:top w:val="single" w:color="000000" w:sz="12" w:space="0"/>
        <w:bottom w:val="single" w:color="070707" w:sz="12" w:space="0"/>
        <w:right w:val="single" w:color="000000" w:sz="12" w:space="0"/>
      </w:pBdr>
      <w:spacing w:before="100" w:beforeAutospacing="1" w:after="100" w:afterAutospacing="1"/>
      <w:jc w:val="left"/>
    </w:pPr>
    <w:rPr>
      <w:rFonts w:hAnsi="宋体" w:cs="宋体"/>
      <w:b/>
      <w:bCs/>
      <w:kern w:val="0"/>
      <w:sz w:val="20"/>
    </w:rPr>
  </w:style>
  <w:style w:type="paragraph" w:customStyle="1" w:styleId="174">
    <w:name w:val="xl197"/>
    <w:basedOn w:val="1"/>
    <w:qFormat/>
    <w:uiPriority w:val="0"/>
    <w:pPr>
      <w:widowControl/>
      <w:pBdr>
        <w:top w:val="single" w:color="000000" w:sz="8" w:space="0"/>
        <w:left w:val="single" w:color="060606" w:sz="8" w:space="0"/>
        <w:bottom w:val="single" w:color="040404" w:sz="8" w:space="0"/>
      </w:pBdr>
      <w:shd w:val="clear" w:color="000000" w:fill="FFFFFF"/>
      <w:spacing w:before="100" w:beforeAutospacing="1" w:after="100" w:afterAutospacing="1"/>
      <w:jc w:val="left"/>
    </w:pPr>
    <w:rPr>
      <w:rFonts w:hAnsi="宋体" w:cs="宋体"/>
      <w:color w:val="000000"/>
      <w:kern w:val="0"/>
      <w:sz w:val="20"/>
    </w:rPr>
  </w:style>
  <w:style w:type="paragraph" w:customStyle="1" w:styleId="175">
    <w:name w:val="xl215"/>
    <w:basedOn w:val="1"/>
    <w:qFormat/>
    <w:uiPriority w:val="0"/>
    <w:pPr>
      <w:widowControl/>
      <w:pBdr>
        <w:top w:val="single" w:color="000000" w:sz="8" w:space="0"/>
        <w:left w:val="single" w:color="060606" w:sz="8" w:space="0"/>
        <w:bottom w:val="single" w:color="000000" w:sz="8" w:space="0"/>
      </w:pBdr>
      <w:shd w:val="clear" w:color="000000" w:fill="FFFFFF"/>
      <w:spacing w:before="100" w:beforeAutospacing="1" w:after="100" w:afterAutospacing="1"/>
      <w:jc w:val="left"/>
    </w:pPr>
    <w:rPr>
      <w:rFonts w:hAnsi="宋体" w:cs="宋体"/>
      <w:color w:val="000000"/>
      <w:kern w:val="0"/>
      <w:sz w:val="20"/>
    </w:rPr>
  </w:style>
  <w:style w:type="paragraph" w:customStyle="1" w:styleId="176">
    <w:name w:val="列出段落2"/>
    <w:basedOn w:val="1"/>
    <w:qFormat/>
    <w:uiPriority w:val="0"/>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177">
    <w:name w:val="xl149"/>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left"/>
    </w:pPr>
    <w:rPr>
      <w:rFonts w:hAnsi="宋体" w:cs="宋体"/>
      <w:kern w:val="0"/>
      <w:sz w:val="20"/>
    </w:rPr>
  </w:style>
  <w:style w:type="paragraph" w:customStyle="1" w:styleId="178">
    <w:name w:val="xl191"/>
    <w:basedOn w:val="1"/>
    <w:qFormat/>
    <w:uiPriority w:val="0"/>
    <w:pPr>
      <w:widowControl/>
      <w:pBdr>
        <w:top w:val="single" w:color="000000" w:sz="8" w:space="0"/>
        <w:bottom w:val="single" w:color="050505" w:sz="12" w:space="0"/>
        <w:right w:val="single" w:color="060606" w:sz="8" w:space="0"/>
      </w:pBdr>
      <w:shd w:val="clear" w:color="000000" w:fill="7E7E7E"/>
      <w:spacing w:before="100" w:beforeAutospacing="1" w:after="100" w:afterAutospacing="1"/>
      <w:jc w:val="left"/>
    </w:pPr>
    <w:rPr>
      <w:rFonts w:hAnsi="宋体" w:cs="宋体"/>
      <w:color w:val="000000"/>
      <w:kern w:val="0"/>
      <w:sz w:val="20"/>
    </w:rPr>
  </w:style>
  <w:style w:type="paragraph" w:customStyle="1" w:styleId="179">
    <w:name w:val="xl174"/>
    <w:basedOn w:val="1"/>
    <w:qFormat/>
    <w:uiPriority w:val="0"/>
    <w:pPr>
      <w:widowControl/>
      <w:pBdr>
        <w:top w:val="single" w:color="0A0A0A" w:sz="8" w:space="0"/>
        <w:left w:val="single" w:color="000000" w:sz="8" w:space="0"/>
        <w:bottom w:val="single" w:color="0A0A0A" w:sz="8" w:space="0"/>
      </w:pBdr>
      <w:spacing w:before="100" w:beforeAutospacing="1" w:after="100" w:afterAutospacing="1"/>
      <w:jc w:val="left"/>
    </w:pPr>
    <w:rPr>
      <w:rFonts w:hAnsi="宋体" w:cs="宋体"/>
      <w:kern w:val="0"/>
      <w:sz w:val="20"/>
    </w:rPr>
  </w:style>
  <w:style w:type="paragraph" w:customStyle="1" w:styleId="180">
    <w:name w:val="xl252"/>
    <w:basedOn w:val="1"/>
    <w:qFormat/>
    <w:uiPriority w:val="0"/>
    <w:pPr>
      <w:widowControl/>
      <w:pBdr>
        <w:top w:val="single" w:color="0A0A0A" w:sz="12" w:space="0"/>
        <w:bottom w:val="single" w:color="0A0A0A" w:sz="12" w:space="0"/>
        <w:right w:val="single" w:color="0E0E0E" w:sz="8" w:space="0"/>
      </w:pBdr>
      <w:shd w:val="clear" w:color="000000" w:fill="7E7E7E"/>
      <w:spacing w:before="100" w:beforeAutospacing="1" w:after="100" w:afterAutospacing="1"/>
      <w:jc w:val="left"/>
    </w:pPr>
    <w:rPr>
      <w:rFonts w:hAnsi="宋体" w:cs="宋体"/>
      <w:color w:val="000000"/>
      <w:kern w:val="0"/>
      <w:sz w:val="20"/>
    </w:rPr>
  </w:style>
  <w:style w:type="paragraph" w:customStyle="1" w:styleId="181">
    <w:name w:val="xl82"/>
    <w:basedOn w:val="1"/>
    <w:qFormat/>
    <w:uiPriority w:val="0"/>
    <w:pPr>
      <w:widowControl/>
      <w:pBdr>
        <w:bottom w:val="single" w:color="0A0A0A" w:sz="12" w:space="0"/>
        <w:right w:val="single" w:color="000000" w:sz="12" w:space="0"/>
      </w:pBdr>
      <w:shd w:val="clear" w:color="000000" w:fill="7E7E7E"/>
      <w:spacing w:before="100" w:beforeAutospacing="1" w:after="100" w:afterAutospacing="1"/>
      <w:jc w:val="left"/>
    </w:pPr>
    <w:rPr>
      <w:rFonts w:hAnsi="宋体" w:cs="宋体"/>
      <w:color w:val="000000"/>
      <w:kern w:val="0"/>
      <w:sz w:val="20"/>
    </w:rPr>
  </w:style>
  <w:style w:type="paragraph" w:customStyle="1" w:styleId="182">
    <w:name w:val="xl260"/>
    <w:basedOn w:val="1"/>
    <w:qFormat/>
    <w:uiPriority w:val="0"/>
    <w:pPr>
      <w:widowControl/>
      <w:pBdr>
        <w:top w:val="single" w:color="0A0A0A" w:sz="12" w:space="0"/>
        <w:left w:val="single" w:color="000000" w:sz="12" w:space="0"/>
        <w:bottom w:val="single" w:color="050505" w:sz="12" w:space="0"/>
      </w:pBdr>
      <w:shd w:val="clear" w:color="000000" w:fill="7E7E7E"/>
      <w:spacing w:before="100" w:beforeAutospacing="1" w:after="100" w:afterAutospacing="1"/>
      <w:jc w:val="left"/>
    </w:pPr>
    <w:rPr>
      <w:rFonts w:hAnsi="宋体" w:cs="宋体"/>
      <w:color w:val="000000"/>
      <w:kern w:val="0"/>
      <w:sz w:val="20"/>
    </w:rPr>
  </w:style>
  <w:style w:type="paragraph" w:customStyle="1" w:styleId="183">
    <w:name w:val="xl161"/>
    <w:basedOn w:val="1"/>
    <w:qFormat/>
    <w:uiPriority w:val="0"/>
    <w:pPr>
      <w:widowControl/>
      <w:pBdr>
        <w:top w:val="single" w:color="0A0A0A" w:sz="8" w:space="0"/>
        <w:left w:val="single" w:color="000000" w:sz="8" w:space="0"/>
        <w:bottom w:val="single" w:color="050505" w:sz="8" w:space="0"/>
      </w:pBdr>
      <w:spacing w:before="100" w:beforeAutospacing="1" w:after="100" w:afterAutospacing="1"/>
      <w:jc w:val="left"/>
    </w:pPr>
    <w:rPr>
      <w:rFonts w:hAnsi="宋体" w:cs="宋体"/>
      <w:color w:val="000000"/>
      <w:kern w:val="0"/>
      <w:sz w:val="20"/>
    </w:rPr>
  </w:style>
  <w:style w:type="paragraph" w:customStyle="1" w:styleId="184">
    <w:name w:val="xl101"/>
    <w:basedOn w:val="1"/>
    <w:qFormat/>
    <w:uiPriority w:val="0"/>
    <w:pPr>
      <w:widowControl/>
      <w:pBdr>
        <w:top w:val="single" w:color="000000" w:sz="12" w:space="0"/>
        <w:left w:val="single" w:color="000000" w:sz="12" w:space="0"/>
        <w:right w:val="single" w:color="000000" w:sz="12" w:space="0"/>
      </w:pBdr>
      <w:spacing w:before="100" w:beforeAutospacing="1" w:after="100" w:afterAutospacing="1"/>
      <w:jc w:val="left"/>
    </w:pPr>
    <w:rPr>
      <w:rFonts w:hAnsi="宋体" w:cs="宋体"/>
      <w:b/>
      <w:bCs/>
      <w:color w:val="000000"/>
      <w:kern w:val="0"/>
      <w:sz w:val="20"/>
    </w:rPr>
  </w:style>
  <w:style w:type="paragraph" w:customStyle="1" w:styleId="185">
    <w:name w:val="xl108"/>
    <w:basedOn w:val="1"/>
    <w:qFormat/>
    <w:uiPriority w:val="0"/>
    <w:pPr>
      <w:widowControl/>
      <w:pBdr>
        <w:top w:val="single" w:color="000000" w:sz="12" w:space="0"/>
        <w:left w:val="single" w:color="030303" w:sz="12" w:space="0"/>
        <w:bottom w:val="single" w:color="000000" w:sz="8" w:space="0"/>
      </w:pBdr>
      <w:shd w:val="clear" w:color="000000" w:fill="7E7E7E"/>
      <w:spacing w:before="100" w:beforeAutospacing="1" w:after="100" w:afterAutospacing="1"/>
      <w:jc w:val="left"/>
    </w:pPr>
    <w:rPr>
      <w:rFonts w:hAnsi="宋体" w:cs="宋体"/>
      <w:color w:val="000000"/>
      <w:kern w:val="0"/>
      <w:sz w:val="20"/>
    </w:rPr>
  </w:style>
  <w:style w:type="paragraph" w:customStyle="1" w:styleId="186">
    <w:name w:val="xl158"/>
    <w:basedOn w:val="1"/>
    <w:qFormat/>
    <w:uiPriority w:val="0"/>
    <w:pPr>
      <w:widowControl/>
      <w:pBdr>
        <w:right w:val="single" w:color="auto" w:sz="8" w:space="0"/>
      </w:pBdr>
      <w:spacing w:before="100" w:beforeAutospacing="1" w:after="100" w:afterAutospacing="1"/>
      <w:jc w:val="left"/>
    </w:pPr>
    <w:rPr>
      <w:rFonts w:hAnsi="宋体" w:cs="宋体"/>
      <w:color w:val="000000"/>
      <w:kern w:val="0"/>
      <w:sz w:val="20"/>
    </w:rPr>
  </w:style>
  <w:style w:type="paragraph" w:customStyle="1" w:styleId="187">
    <w:name w:val="xl93"/>
    <w:basedOn w:val="1"/>
    <w:qFormat/>
    <w:uiPriority w:val="0"/>
    <w:pPr>
      <w:widowControl/>
      <w:pBdr>
        <w:top w:val="single" w:color="000000" w:sz="12" w:space="0"/>
        <w:left w:val="single" w:color="000000" w:sz="8" w:space="0"/>
        <w:bottom w:val="single" w:color="000000" w:sz="8" w:space="0"/>
      </w:pBdr>
      <w:spacing w:before="100" w:beforeAutospacing="1" w:after="100" w:afterAutospacing="1"/>
      <w:jc w:val="left"/>
    </w:pPr>
    <w:rPr>
      <w:rFonts w:hAnsi="宋体" w:cs="宋体"/>
      <w:color w:val="000000"/>
      <w:kern w:val="0"/>
      <w:sz w:val="20"/>
    </w:rPr>
  </w:style>
  <w:style w:type="paragraph" w:customStyle="1" w:styleId="188">
    <w:name w:val="xl222"/>
    <w:basedOn w:val="1"/>
    <w:qFormat/>
    <w:uiPriority w:val="0"/>
    <w:pPr>
      <w:widowControl/>
      <w:pBdr>
        <w:top w:val="single" w:color="000000" w:sz="8" w:space="0"/>
        <w:bottom w:val="single" w:color="000000" w:sz="12" w:space="0"/>
        <w:right w:val="single" w:color="000000" w:sz="12" w:space="0"/>
      </w:pBdr>
      <w:spacing w:before="100" w:beforeAutospacing="1" w:after="100" w:afterAutospacing="1"/>
      <w:jc w:val="left"/>
    </w:pPr>
    <w:rPr>
      <w:rFonts w:hAnsi="宋体" w:cs="宋体"/>
      <w:color w:val="000000"/>
      <w:kern w:val="0"/>
      <w:sz w:val="20"/>
    </w:rPr>
  </w:style>
  <w:style w:type="paragraph" w:customStyle="1" w:styleId="189">
    <w:name w:val="List Paragraph1"/>
    <w:basedOn w:val="1"/>
    <w:qFormat/>
    <w:uiPriority w:val="0"/>
    <w:pPr>
      <w:spacing w:line="360" w:lineRule="auto"/>
      <w:ind w:firstLine="420" w:firstLineChars="200"/>
    </w:pPr>
    <w:rPr>
      <w:rFonts w:ascii="Times New Roman"/>
    </w:rPr>
  </w:style>
  <w:style w:type="paragraph" w:customStyle="1" w:styleId="190">
    <w:name w:val="xl189"/>
    <w:basedOn w:val="1"/>
    <w:qFormat/>
    <w:uiPriority w:val="0"/>
    <w:pPr>
      <w:widowControl/>
      <w:pBdr>
        <w:top w:val="single" w:color="050505" w:sz="12" w:space="0"/>
        <w:bottom w:val="single" w:color="0A0A0A" w:sz="8" w:space="0"/>
        <w:right w:val="single" w:color="000000" w:sz="12" w:space="0"/>
      </w:pBdr>
      <w:spacing w:before="100" w:beforeAutospacing="1" w:after="100" w:afterAutospacing="1"/>
      <w:jc w:val="left"/>
    </w:pPr>
    <w:rPr>
      <w:rFonts w:hAnsi="宋体" w:cs="宋体"/>
      <w:color w:val="000000"/>
      <w:kern w:val="0"/>
      <w:sz w:val="20"/>
    </w:rPr>
  </w:style>
  <w:style w:type="paragraph" w:customStyle="1" w:styleId="191">
    <w:name w:val="xl316"/>
    <w:basedOn w:val="1"/>
    <w:qFormat/>
    <w:uiPriority w:val="0"/>
    <w:pPr>
      <w:widowControl/>
      <w:pBdr>
        <w:left w:val="single" w:color="000000" w:sz="12" w:space="0"/>
        <w:bottom w:val="single" w:color="000000" w:sz="12" w:space="0"/>
      </w:pBdr>
      <w:spacing w:before="100" w:beforeAutospacing="1" w:after="100" w:afterAutospacing="1"/>
      <w:jc w:val="center"/>
    </w:pPr>
    <w:rPr>
      <w:rFonts w:hAnsi="宋体" w:cs="宋体"/>
      <w:b/>
      <w:bCs/>
      <w:color w:val="000000"/>
      <w:kern w:val="0"/>
      <w:sz w:val="20"/>
    </w:rPr>
  </w:style>
  <w:style w:type="paragraph" w:customStyle="1" w:styleId="192">
    <w:name w:val="xl237"/>
    <w:basedOn w:val="1"/>
    <w:qFormat/>
    <w:uiPriority w:val="0"/>
    <w:pPr>
      <w:widowControl/>
      <w:pBdr>
        <w:top w:val="single" w:color="000000" w:sz="12" w:space="0"/>
        <w:bottom w:val="single" w:color="000000" w:sz="8" w:space="0"/>
        <w:right w:val="single" w:color="000000" w:sz="12" w:space="0"/>
      </w:pBdr>
      <w:spacing w:before="100" w:beforeAutospacing="1" w:after="100" w:afterAutospacing="1"/>
      <w:jc w:val="left"/>
    </w:pPr>
    <w:rPr>
      <w:rFonts w:hAnsi="宋体" w:cs="宋体"/>
      <w:kern w:val="0"/>
      <w:sz w:val="20"/>
    </w:rPr>
  </w:style>
  <w:style w:type="paragraph" w:customStyle="1" w:styleId="193">
    <w:name w:val="xl86"/>
    <w:basedOn w:val="1"/>
    <w:qFormat/>
    <w:uiPriority w:val="0"/>
    <w:pPr>
      <w:widowControl/>
      <w:pBdr>
        <w:top w:val="single" w:color="0A0A0A" w:sz="12" w:space="0"/>
        <w:left w:val="single" w:color="000000" w:sz="8" w:space="0"/>
        <w:bottom w:val="single" w:color="050505" w:sz="12" w:space="0"/>
      </w:pBdr>
      <w:spacing w:before="100" w:beforeAutospacing="1" w:after="100" w:afterAutospacing="1"/>
      <w:jc w:val="left"/>
    </w:pPr>
    <w:rPr>
      <w:rFonts w:hAnsi="宋体" w:cs="宋体"/>
      <w:color w:val="000000"/>
      <w:kern w:val="0"/>
      <w:sz w:val="20"/>
    </w:rPr>
  </w:style>
  <w:style w:type="paragraph" w:customStyle="1" w:styleId="194">
    <w:name w:val="xl142"/>
    <w:basedOn w:val="1"/>
    <w:qFormat/>
    <w:uiPriority w:val="0"/>
    <w:pPr>
      <w:widowControl/>
      <w:pBdr>
        <w:top w:val="single" w:color="000000" w:sz="8" w:space="0"/>
        <w:left w:val="single" w:color="000000" w:sz="8" w:space="0"/>
        <w:bottom w:val="single" w:color="auto" w:sz="8" w:space="0"/>
      </w:pBdr>
      <w:spacing w:before="100" w:beforeAutospacing="1" w:after="100" w:afterAutospacing="1"/>
      <w:jc w:val="left"/>
    </w:pPr>
    <w:rPr>
      <w:rFonts w:hAnsi="宋体" w:cs="宋体"/>
      <w:color w:val="000000"/>
      <w:kern w:val="0"/>
      <w:sz w:val="20"/>
    </w:rPr>
  </w:style>
  <w:style w:type="paragraph" w:customStyle="1" w:styleId="195">
    <w:name w:val="xl72"/>
    <w:basedOn w:val="1"/>
    <w:qFormat/>
    <w:uiPriority w:val="0"/>
    <w:pPr>
      <w:widowControl/>
      <w:pBdr>
        <w:top w:val="single" w:color="131313" w:sz="8" w:space="0"/>
        <w:left w:val="single" w:color="000000" w:sz="12" w:space="0"/>
        <w:bottom w:val="single" w:color="0A0A0A" w:sz="8" w:space="0"/>
      </w:pBdr>
      <w:spacing w:before="100" w:beforeAutospacing="1" w:after="100" w:afterAutospacing="1"/>
      <w:jc w:val="center"/>
    </w:pPr>
    <w:rPr>
      <w:rFonts w:hAnsi="宋体" w:cs="宋体"/>
      <w:color w:val="000000"/>
      <w:kern w:val="0"/>
      <w:sz w:val="20"/>
    </w:rPr>
  </w:style>
  <w:style w:type="paragraph" w:customStyle="1" w:styleId="196">
    <w:name w:val="xl311"/>
    <w:basedOn w:val="1"/>
    <w:qFormat/>
    <w:uiPriority w:val="0"/>
    <w:pPr>
      <w:widowControl/>
      <w:pBdr>
        <w:left w:val="single" w:color="000000" w:sz="12" w:space="0"/>
        <w:bottom w:val="single" w:color="050505" w:sz="12" w:space="0"/>
      </w:pBdr>
      <w:spacing w:before="100" w:beforeAutospacing="1" w:after="100" w:afterAutospacing="1"/>
      <w:jc w:val="center"/>
    </w:pPr>
    <w:rPr>
      <w:rFonts w:hAnsi="宋体" w:cs="宋体"/>
      <w:b/>
      <w:bCs/>
      <w:color w:val="000000"/>
      <w:kern w:val="0"/>
      <w:sz w:val="20"/>
    </w:rPr>
  </w:style>
  <w:style w:type="paragraph" w:customStyle="1" w:styleId="197">
    <w:name w:val="xl159"/>
    <w:basedOn w:val="1"/>
    <w:qFormat/>
    <w:uiPriority w:val="0"/>
    <w:pPr>
      <w:widowControl/>
      <w:pBdr>
        <w:top w:val="single" w:color="050505" w:sz="8" w:space="0"/>
        <w:left w:val="single" w:color="000000" w:sz="8" w:space="0"/>
        <w:bottom w:val="single" w:color="000000" w:sz="8" w:space="0"/>
      </w:pBdr>
      <w:spacing w:before="100" w:beforeAutospacing="1" w:after="100" w:afterAutospacing="1"/>
      <w:jc w:val="left"/>
    </w:pPr>
    <w:rPr>
      <w:rFonts w:hAnsi="宋体" w:cs="宋体"/>
      <w:color w:val="000000"/>
      <w:kern w:val="0"/>
      <w:sz w:val="20"/>
    </w:rPr>
  </w:style>
  <w:style w:type="paragraph" w:customStyle="1" w:styleId="198">
    <w:name w:val="xl278"/>
    <w:basedOn w:val="1"/>
    <w:qFormat/>
    <w:uiPriority w:val="0"/>
    <w:pPr>
      <w:widowControl/>
      <w:pBdr>
        <w:top w:val="single" w:color="0A0A0A" w:sz="8" w:space="0"/>
        <w:left w:val="single" w:color="0E0E0E" w:sz="8" w:space="0"/>
        <w:bottom w:val="single" w:color="0A0A0A" w:sz="8" w:space="0"/>
      </w:pBdr>
      <w:spacing w:before="100" w:beforeAutospacing="1" w:after="100" w:afterAutospacing="1"/>
      <w:jc w:val="left"/>
    </w:pPr>
    <w:rPr>
      <w:rFonts w:hAnsi="宋体" w:cs="宋体"/>
      <w:kern w:val="0"/>
      <w:sz w:val="20"/>
    </w:rPr>
  </w:style>
  <w:style w:type="paragraph" w:customStyle="1" w:styleId="199">
    <w:name w:val="xl235"/>
    <w:basedOn w:val="1"/>
    <w:qFormat/>
    <w:uiPriority w:val="0"/>
    <w:pPr>
      <w:widowControl/>
      <w:pBdr>
        <w:top w:val="single" w:color="000000" w:sz="12" w:space="0"/>
        <w:left w:val="single" w:color="000000" w:sz="8" w:space="0"/>
        <w:bottom w:val="single" w:color="000000" w:sz="8" w:space="0"/>
      </w:pBdr>
      <w:spacing w:before="100" w:beforeAutospacing="1" w:after="100" w:afterAutospacing="1"/>
      <w:jc w:val="left"/>
    </w:pPr>
    <w:rPr>
      <w:rFonts w:hAnsi="宋体" w:cs="宋体"/>
      <w:kern w:val="0"/>
      <w:sz w:val="20"/>
    </w:rPr>
  </w:style>
  <w:style w:type="paragraph" w:customStyle="1" w:styleId="200">
    <w:name w:val="xl296"/>
    <w:basedOn w:val="1"/>
    <w:qFormat/>
    <w:uiPriority w:val="0"/>
    <w:pPr>
      <w:widowControl/>
      <w:pBdr>
        <w:top w:val="single" w:color="000000" w:sz="12" w:space="0"/>
        <w:left w:val="single" w:color="000000" w:sz="12" w:space="0"/>
        <w:bottom w:val="single" w:color="070707" w:sz="12" w:space="0"/>
      </w:pBdr>
      <w:spacing w:before="100" w:beforeAutospacing="1" w:after="100" w:afterAutospacing="1"/>
      <w:jc w:val="left"/>
    </w:pPr>
    <w:rPr>
      <w:rFonts w:hAnsi="宋体" w:cs="宋体"/>
      <w:b/>
      <w:bCs/>
      <w:color w:val="000000"/>
      <w:kern w:val="0"/>
      <w:sz w:val="20"/>
    </w:rPr>
  </w:style>
  <w:style w:type="paragraph" w:customStyle="1" w:styleId="201">
    <w:name w:val="xl77"/>
    <w:basedOn w:val="1"/>
    <w:qFormat/>
    <w:uiPriority w:val="0"/>
    <w:pPr>
      <w:widowControl/>
      <w:pBdr>
        <w:top w:val="single" w:color="0A0A0A" w:sz="8" w:space="0"/>
        <w:left w:val="single" w:color="000000" w:sz="12" w:space="0"/>
        <w:bottom w:val="single" w:color="050505" w:sz="12" w:space="0"/>
      </w:pBdr>
      <w:spacing w:before="100" w:beforeAutospacing="1" w:after="100" w:afterAutospacing="1"/>
      <w:jc w:val="center"/>
    </w:pPr>
    <w:rPr>
      <w:rFonts w:hAnsi="宋体" w:cs="宋体"/>
      <w:color w:val="000000"/>
      <w:kern w:val="0"/>
      <w:sz w:val="20"/>
    </w:rPr>
  </w:style>
  <w:style w:type="paragraph" w:customStyle="1" w:styleId="202">
    <w:name w:val="xl242"/>
    <w:basedOn w:val="1"/>
    <w:qFormat/>
    <w:uiPriority w:val="0"/>
    <w:pPr>
      <w:widowControl/>
      <w:pBdr>
        <w:top w:val="single" w:color="020202" w:sz="12" w:space="0"/>
        <w:left w:val="single" w:color="000000" w:sz="8" w:space="0"/>
      </w:pBdr>
      <w:shd w:val="clear" w:color="000000" w:fill="7E7E7E"/>
      <w:spacing w:before="100" w:beforeAutospacing="1" w:after="100" w:afterAutospacing="1"/>
      <w:jc w:val="left"/>
    </w:pPr>
    <w:rPr>
      <w:rFonts w:hAnsi="宋体" w:cs="宋体"/>
      <w:color w:val="000000"/>
      <w:kern w:val="0"/>
      <w:sz w:val="20"/>
    </w:rPr>
  </w:style>
  <w:style w:type="paragraph" w:customStyle="1" w:styleId="203">
    <w:name w:val="xl300"/>
    <w:basedOn w:val="1"/>
    <w:qFormat/>
    <w:uiPriority w:val="0"/>
    <w:pPr>
      <w:widowControl/>
      <w:pBdr>
        <w:top w:val="single" w:color="000000" w:sz="12" w:space="0"/>
        <w:bottom w:val="single" w:color="070707" w:sz="12" w:space="0"/>
        <w:right w:val="single" w:color="000000" w:sz="8" w:space="0"/>
      </w:pBdr>
      <w:spacing w:before="100" w:beforeAutospacing="1" w:after="100" w:afterAutospacing="1"/>
      <w:jc w:val="left"/>
    </w:pPr>
    <w:rPr>
      <w:rFonts w:hAnsi="宋体" w:cs="宋体"/>
      <w:b/>
      <w:bCs/>
      <w:kern w:val="0"/>
      <w:sz w:val="20"/>
    </w:rPr>
  </w:style>
  <w:style w:type="paragraph" w:customStyle="1" w:styleId="204">
    <w:name w:val="xl262"/>
    <w:basedOn w:val="1"/>
    <w:qFormat/>
    <w:uiPriority w:val="0"/>
    <w:pPr>
      <w:widowControl/>
      <w:pBdr>
        <w:top w:val="single" w:color="0A0A0A" w:sz="12" w:space="0"/>
        <w:left w:val="single" w:color="0E0E0E" w:sz="8" w:space="0"/>
        <w:bottom w:val="single" w:color="050505" w:sz="12" w:space="0"/>
      </w:pBdr>
      <w:spacing w:before="100" w:beforeAutospacing="1" w:after="100" w:afterAutospacing="1"/>
      <w:jc w:val="left"/>
    </w:pPr>
    <w:rPr>
      <w:rFonts w:hAnsi="宋体" w:cs="宋体"/>
      <w:color w:val="000000"/>
      <w:kern w:val="0"/>
      <w:sz w:val="20"/>
    </w:rPr>
  </w:style>
  <w:style w:type="paragraph" w:customStyle="1" w:styleId="205">
    <w:name w:val="xl160"/>
    <w:basedOn w:val="1"/>
    <w:qFormat/>
    <w:uiPriority w:val="0"/>
    <w:pPr>
      <w:widowControl/>
      <w:pBdr>
        <w:top w:val="single" w:color="050505" w:sz="8" w:space="0"/>
        <w:bottom w:val="single" w:color="000000" w:sz="8" w:space="0"/>
        <w:right w:val="single" w:color="auto" w:sz="8" w:space="0"/>
      </w:pBdr>
      <w:spacing w:before="100" w:beforeAutospacing="1" w:after="100" w:afterAutospacing="1"/>
      <w:jc w:val="left"/>
    </w:pPr>
    <w:rPr>
      <w:rFonts w:hAnsi="宋体" w:cs="宋体"/>
      <w:color w:val="000000"/>
      <w:kern w:val="0"/>
      <w:sz w:val="20"/>
    </w:rPr>
  </w:style>
  <w:style w:type="paragraph" w:customStyle="1" w:styleId="206">
    <w:name w:val="xl126"/>
    <w:basedOn w:val="1"/>
    <w:qFormat/>
    <w:uiPriority w:val="0"/>
    <w:pPr>
      <w:widowControl/>
      <w:pBdr>
        <w:top w:val="single" w:color="0A0A0A" w:sz="8" w:space="0"/>
        <w:left w:val="single" w:color="000000" w:sz="8" w:space="0"/>
        <w:bottom w:val="single" w:color="0A0A0A" w:sz="8" w:space="0"/>
      </w:pBdr>
      <w:spacing w:before="100" w:beforeAutospacing="1" w:after="100" w:afterAutospacing="1"/>
      <w:jc w:val="center"/>
    </w:pPr>
    <w:rPr>
      <w:rFonts w:hAnsi="宋体" w:cs="宋体"/>
      <w:color w:val="000000"/>
      <w:kern w:val="0"/>
      <w:sz w:val="20"/>
    </w:rPr>
  </w:style>
  <w:style w:type="paragraph" w:customStyle="1" w:styleId="207">
    <w:name w:val="xl65"/>
    <w:basedOn w:val="1"/>
    <w:qFormat/>
    <w:uiPriority w:val="0"/>
    <w:pPr>
      <w:widowControl/>
      <w:pBdr>
        <w:bottom w:val="single" w:color="131313" w:sz="8" w:space="0"/>
        <w:right w:val="single" w:color="000000" w:sz="12" w:space="0"/>
      </w:pBdr>
      <w:shd w:val="clear" w:color="000000" w:fill="7E7E7E"/>
      <w:spacing w:before="100" w:beforeAutospacing="1" w:after="100" w:afterAutospacing="1"/>
      <w:jc w:val="left"/>
    </w:pPr>
    <w:rPr>
      <w:rFonts w:hAnsi="宋体" w:cs="宋体"/>
      <w:color w:val="000000"/>
      <w:kern w:val="0"/>
      <w:sz w:val="20"/>
    </w:rPr>
  </w:style>
  <w:style w:type="paragraph" w:customStyle="1" w:styleId="208">
    <w:name w:val="xl223"/>
    <w:basedOn w:val="1"/>
    <w:qFormat/>
    <w:uiPriority w:val="0"/>
    <w:pPr>
      <w:widowControl/>
      <w:pBdr>
        <w:top w:val="single" w:color="000000" w:sz="12" w:space="0"/>
        <w:bottom w:val="single" w:color="000000" w:sz="8" w:space="0"/>
        <w:right w:val="single" w:color="000000" w:sz="8" w:space="0"/>
      </w:pBdr>
      <w:spacing w:before="100" w:beforeAutospacing="1" w:after="100" w:afterAutospacing="1"/>
      <w:jc w:val="left"/>
    </w:pPr>
    <w:rPr>
      <w:rFonts w:hAnsi="宋体" w:cs="宋体"/>
      <w:color w:val="000000"/>
      <w:kern w:val="0"/>
      <w:sz w:val="20"/>
    </w:rPr>
  </w:style>
  <w:style w:type="paragraph" w:customStyle="1" w:styleId="209">
    <w:name w:val="xl306"/>
    <w:basedOn w:val="1"/>
    <w:qFormat/>
    <w:uiPriority w:val="0"/>
    <w:pPr>
      <w:widowControl/>
      <w:pBdr>
        <w:bottom w:val="single" w:color="050505" w:sz="12" w:space="0"/>
        <w:right w:val="single" w:color="000000" w:sz="12" w:space="0"/>
      </w:pBdr>
      <w:shd w:val="clear" w:color="000000" w:fill="FFFFFF"/>
      <w:spacing w:before="100" w:beforeAutospacing="1" w:after="100" w:afterAutospacing="1"/>
      <w:jc w:val="center"/>
    </w:pPr>
    <w:rPr>
      <w:rFonts w:hAnsi="宋体" w:cs="宋体"/>
      <w:b/>
      <w:bCs/>
      <w:color w:val="000000"/>
      <w:kern w:val="0"/>
      <w:sz w:val="20"/>
    </w:rPr>
  </w:style>
  <w:style w:type="paragraph" w:customStyle="1" w:styleId="210">
    <w:name w:val="xl319"/>
    <w:basedOn w:val="1"/>
    <w:qFormat/>
    <w:uiPriority w:val="0"/>
    <w:pPr>
      <w:widowControl/>
      <w:pBdr>
        <w:left w:val="single" w:color="000000" w:sz="12" w:space="0"/>
        <w:right w:val="single" w:color="000000" w:sz="12" w:space="0"/>
      </w:pBdr>
      <w:spacing w:before="100" w:beforeAutospacing="1" w:after="100" w:afterAutospacing="1"/>
      <w:jc w:val="left"/>
    </w:pPr>
    <w:rPr>
      <w:rFonts w:hAnsi="宋体" w:cs="宋体"/>
      <w:b/>
      <w:bCs/>
      <w:color w:val="000000"/>
      <w:kern w:val="0"/>
      <w:sz w:val="20"/>
    </w:rPr>
  </w:style>
  <w:style w:type="paragraph" w:customStyle="1" w:styleId="211">
    <w:name w:val="xl173"/>
    <w:basedOn w:val="1"/>
    <w:qFormat/>
    <w:uiPriority w:val="0"/>
    <w:pPr>
      <w:widowControl/>
      <w:pBdr>
        <w:top w:val="single" w:color="auto" w:sz="8" w:space="0"/>
        <w:bottom w:val="single" w:color="0A0A0A" w:sz="8" w:space="0"/>
        <w:right w:val="single" w:color="auto" w:sz="8" w:space="0"/>
      </w:pBdr>
      <w:spacing w:before="100" w:beforeAutospacing="1" w:after="100" w:afterAutospacing="1"/>
      <w:jc w:val="left"/>
    </w:pPr>
    <w:rPr>
      <w:rFonts w:hAnsi="宋体" w:cs="宋体"/>
      <w:color w:val="000000"/>
      <w:kern w:val="0"/>
      <w:sz w:val="20"/>
    </w:rPr>
  </w:style>
  <w:style w:type="paragraph" w:customStyle="1" w:styleId="212">
    <w:name w:val="列出段落1"/>
    <w:basedOn w:val="1"/>
    <w:qFormat/>
    <w:uiPriority w:val="0"/>
    <w:pPr>
      <w:ind w:firstLine="420" w:firstLineChars="200"/>
    </w:pPr>
    <w:rPr>
      <w:rFonts w:ascii="Calibri" w:hAnsi="Calibri"/>
      <w:szCs w:val="22"/>
    </w:rPr>
  </w:style>
  <w:style w:type="paragraph" w:customStyle="1" w:styleId="213">
    <w:name w:val="xl14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hAnsi="宋体" w:cs="宋体"/>
      <w:kern w:val="0"/>
      <w:sz w:val="20"/>
    </w:rPr>
  </w:style>
  <w:style w:type="paragraph" w:customStyle="1" w:styleId="214">
    <w:name w:val="xl154"/>
    <w:basedOn w:val="1"/>
    <w:qFormat/>
    <w:uiPriority w:val="0"/>
    <w:pPr>
      <w:widowControl/>
      <w:pBdr>
        <w:top w:val="single" w:color="050505" w:sz="12" w:space="0"/>
        <w:bottom w:val="single" w:color="0A0A0A" w:sz="8" w:space="0"/>
        <w:right w:val="single" w:color="000000" w:sz="8" w:space="0"/>
      </w:pBdr>
      <w:spacing w:before="100" w:beforeAutospacing="1" w:after="100" w:afterAutospacing="1"/>
      <w:jc w:val="left"/>
    </w:pPr>
    <w:rPr>
      <w:rFonts w:hAnsi="宋体" w:cs="宋体"/>
      <w:color w:val="000000"/>
      <w:kern w:val="0"/>
      <w:sz w:val="20"/>
    </w:rPr>
  </w:style>
  <w:style w:type="paragraph" w:customStyle="1" w:styleId="215">
    <w:name w:val="xl95"/>
    <w:basedOn w:val="1"/>
    <w:qFormat/>
    <w:uiPriority w:val="0"/>
    <w:pPr>
      <w:widowControl/>
      <w:pBdr>
        <w:top w:val="single" w:color="000000" w:sz="8" w:space="0"/>
        <w:left w:val="single" w:color="000000" w:sz="12" w:space="0"/>
        <w:bottom w:val="single" w:color="000000" w:sz="8" w:space="0"/>
      </w:pBdr>
      <w:spacing w:before="100" w:beforeAutospacing="1" w:after="100" w:afterAutospacing="1"/>
      <w:jc w:val="center"/>
    </w:pPr>
    <w:rPr>
      <w:rFonts w:hAnsi="宋体" w:cs="宋体"/>
      <w:color w:val="000000"/>
      <w:kern w:val="0"/>
      <w:sz w:val="20"/>
    </w:rPr>
  </w:style>
  <w:style w:type="paragraph" w:customStyle="1" w:styleId="216">
    <w:name w:val="xl96"/>
    <w:basedOn w:val="1"/>
    <w:qFormat/>
    <w:uiPriority w:val="0"/>
    <w:pPr>
      <w:widowControl/>
      <w:pBdr>
        <w:top w:val="single" w:color="000000" w:sz="8" w:space="0"/>
        <w:left w:val="single" w:color="000000" w:sz="8" w:space="0"/>
        <w:bottom w:val="single" w:color="000000" w:sz="8" w:space="0"/>
      </w:pBdr>
      <w:spacing w:before="100" w:beforeAutospacing="1" w:after="100" w:afterAutospacing="1"/>
      <w:jc w:val="left"/>
    </w:pPr>
    <w:rPr>
      <w:rFonts w:hAnsi="宋体" w:cs="宋体"/>
      <w:color w:val="000000"/>
      <w:kern w:val="0"/>
      <w:sz w:val="20"/>
    </w:rPr>
  </w:style>
  <w:style w:type="paragraph" w:customStyle="1" w:styleId="217">
    <w:name w:val="xl263"/>
    <w:basedOn w:val="1"/>
    <w:qFormat/>
    <w:uiPriority w:val="0"/>
    <w:pPr>
      <w:widowControl/>
      <w:pBdr>
        <w:top w:val="single" w:color="0A0A0A" w:sz="12" w:space="0"/>
        <w:bottom w:val="single" w:color="050505" w:sz="12" w:space="0"/>
        <w:right w:val="single" w:color="000000" w:sz="8" w:space="0"/>
      </w:pBdr>
      <w:spacing w:before="100" w:beforeAutospacing="1" w:after="100" w:afterAutospacing="1"/>
      <w:jc w:val="left"/>
    </w:pPr>
    <w:rPr>
      <w:rFonts w:hAnsi="宋体" w:cs="宋体"/>
      <w:color w:val="000000"/>
      <w:kern w:val="0"/>
      <w:sz w:val="20"/>
    </w:rPr>
  </w:style>
  <w:style w:type="paragraph" w:customStyle="1" w:styleId="218">
    <w:name w:val="xl118"/>
    <w:basedOn w:val="1"/>
    <w:qFormat/>
    <w:uiPriority w:val="0"/>
    <w:pPr>
      <w:widowControl/>
      <w:pBdr>
        <w:top w:val="single" w:color="040404" w:sz="8" w:space="0"/>
        <w:left w:val="single" w:color="030303" w:sz="12" w:space="0"/>
        <w:bottom w:val="single" w:color="000000" w:sz="8" w:space="0"/>
      </w:pBdr>
      <w:shd w:val="clear" w:color="000000" w:fill="7E7E7E"/>
      <w:spacing w:before="100" w:beforeAutospacing="1" w:after="100" w:afterAutospacing="1"/>
      <w:jc w:val="left"/>
    </w:pPr>
    <w:rPr>
      <w:rFonts w:hAnsi="宋体" w:cs="宋体"/>
      <w:color w:val="000000"/>
      <w:kern w:val="0"/>
      <w:sz w:val="20"/>
    </w:rPr>
  </w:style>
  <w:style w:type="paragraph" w:customStyle="1" w:styleId="219">
    <w:name w:val="xl245"/>
    <w:basedOn w:val="1"/>
    <w:qFormat/>
    <w:uiPriority w:val="0"/>
    <w:pPr>
      <w:widowControl/>
      <w:pBdr>
        <w:top w:val="single" w:color="0A0A0A" w:sz="12" w:space="0"/>
        <w:bottom w:val="single" w:color="0A0A0A" w:sz="12" w:space="0"/>
        <w:right w:val="single" w:color="000000" w:sz="8" w:space="0"/>
      </w:pBdr>
      <w:spacing w:before="100" w:beforeAutospacing="1" w:after="100" w:afterAutospacing="1"/>
      <w:jc w:val="left"/>
    </w:pPr>
    <w:rPr>
      <w:rFonts w:hAnsi="宋体" w:cs="宋体"/>
      <w:color w:val="000000"/>
      <w:kern w:val="0"/>
      <w:sz w:val="20"/>
    </w:rPr>
  </w:style>
  <w:style w:type="paragraph" w:customStyle="1" w:styleId="220">
    <w:name w:val="xl249"/>
    <w:basedOn w:val="1"/>
    <w:qFormat/>
    <w:uiPriority w:val="0"/>
    <w:pPr>
      <w:widowControl/>
      <w:pBdr>
        <w:top w:val="single" w:color="020202" w:sz="12" w:space="0"/>
        <w:right w:val="single" w:color="000000" w:sz="12" w:space="0"/>
      </w:pBdr>
      <w:spacing w:before="100" w:beforeAutospacing="1" w:after="100" w:afterAutospacing="1"/>
      <w:jc w:val="left"/>
    </w:pPr>
    <w:rPr>
      <w:rFonts w:hAnsi="宋体" w:cs="宋体"/>
      <w:kern w:val="0"/>
      <w:sz w:val="20"/>
    </w:rPr>
  </w:style>
  <w:style w:type="paragraph" w:customStyle="1" w:styleId="221">
    <w:name w:val="xl71"/>
    <w:basedOn w:val="1"/>
    <w:qFormat/>
    <w:uiPriority w:val="0"/>
    <w:pPr>
      <w:widowControl/>
      <w:pBdr>
        <w:top w:val="single" w:color="070707" w:sz="12" w:space="0"/>
        <w:left w:val="single" w:color="000000" w:sz="8" w:space="0"/>
        <w:bottom w:val="single" w:color="131313" w:sz="8" w:space="0"/>
      </w:pBdr>
      <w:shd w:val="clear" w:color="000000" w:fill="7E7E7E"/>
      <w:spacing w:before="100" w:beforeAutospacing="1" w:after="100" w:afterAutospacing="1"/>
      <w:jc w:val="left"/>
    </w:pPr>
    <w:rPr>
      <w:rFonts w:hAnsi="宋体" w:cs="宋体"/>
      <w:color w:val="000000"/>
      <w:kern w:val="0"/>
      <w:sz w:val="20"/>
    </w:rPr>
  </w:style>
  <w:style w:type="paragraph" w:customStyle="1" w:styleId="222">
    <w:name w:val="xl275"/>
    <w:basedOn w:val="1"/>
    <w:qFormat/>
    <w:uiPriority w:val="0"/>
    <w:pPr>
      <w:widowControl/>
      <w:pBdr>
        <w:top w:val="single" w:color="0A0A0A" w:sz="8" w:space="0"/>
        <w:left w:val="single" w:color="000000" w:sz="12" w:space="0"/>
        <w:bottom w:val="single" w:color="0A0A0A" w:sz="8" w:space="0"/>
      </w:pBdr>
      <w:shd w:val="clear" w:color="000000" w:fill="7E7E7E"/>
      <w:spacing w:before="100" w:beforeAutospacing="1" w:after="100" w:afterAutospacing="1"/>
      <w:jc w:val="left"/>
    </w:pPr>
    <w:rPr>
      <w:rFonts w:hAnsi="宋体" w:cs="宋体"/>
      <w:color w:val="000000"/>
      <w:kern w:val="0"/>
      <w:sz w:val="20"/>
    </w:rPr>
  </w:style>
  <w:style w:type="paragraph" w:customStyle="1" w:styleId="223">
    <w:name w:val="xl185"/>
    <w:basedOn w:val="1"/>
    <w:qFormat/>
    <w:uiPriority w:val="0"/>
    <w:pPr>
      <w:widowControl/>
      <w:pBdr>
        <w:top w:val="single" w:color="0A0A0A" w:sz="8" w:space="0"/>
        <w:bottom w:val="single" w:color="0A0A0A" w:sz="8" w:space="0"/>
        <w:right w:val="single" w:color="000000" w:sz="12" w:space="0"/>
      </w:pBdr>
      <w:spacing w:before="100" w:beforeAutospacing="1" w:after="100" w:afterAutospacing="1"/>
      <w:jc w:val="left"/>
    </w:pPr>
    <w:rPr>
      <w:rFonts w:hAnsi="宋体" w:cs="宋体"/>
      <w:color w:val="000000"/>
      <w:kern w:val="0"/>
      <w:sz w:val="20"/>
    </w:rPr>
  </w:style>
  <w:style w:type="paragraph" w:customStyle="1" w:styleId="224">
    <w:name w:val="xl138"/>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hAnsi="宋体" w:cs="宋体"/>
      <w:color w:val="000000"/>
      <w:kern w:val="0"/>
      <w:sz w:val="20"/>
    </w:rPr>
  </w:style>
  <w:style w:type="paragraph" w:customStyle="1" w:styleId="225">
    <w:name w:val="xl274"/>
    <w:basedOn w:val="1"/>
    <w:qFormat/>
    <w:uiPriority w:val="0"/>
    <w:pPr>
      <w:widowControl/>
      <w:pBdr>
        <w:top w:val="single" w:color="0A0A0A" w:sz="8" w:space="0"/>
        <w:bottom w:val="single" w:color="050505" w:sz="12" w:space="0"/>
        <w:right w:val="single" w:color="000000" w:sz="12" w:space="0"/>
      </w:pBdr>
      <w:spacing w:before="100" w:beforeAutospacing="1" w:after="100" w:afterAutospacing="1"/>
      <w:jc w:val="left"/>
    </w:pPr>
    <w:rPr>
      <w:rFonts w:hAnsi="宋体" w:cs="宋体"/>
      <w:kern w:val="0"/>
      <w:sz w:val="20"/>
    </w:rPr>
  </w:style>
  <w:style w:type="paragraph" w:customStyle="1" w:styleId="226">
    <w:name w:val="xl295"/>
    <w:basedOn w:val="1"/>
    <w:qFormat/>
    <w:uiPriority w:val="0"/>
    <w:pPr>
      <w:widowControl/>
      <w:pBdr>
        <w:top w:val="single" w:color="070707" w:sz="12" w:space="0"/>
        <w:bottom w:val="single" w:color="131313" w:sz="8" w:space="0"/>
        <w:right w:val="single" w:color="000000" w:sz="12" w:space="0"/>
      </w:pBdr>
      <w:shd w:val="clear" w:color="000000" w:fill="7E7E7E"/>
      <w:spacing w:before="100" w:beforeAutospacing="1" w:after="100" w:afterAutospacing="1"/>
      <w:jc w:val="left"/>
    </w:pPr>
    <w:rPr>
      <w:rFonts w:hAnsi="宋体" w:cs="宋体"/>
      <w:kern w:val="0"/>
      <w:sz w:val="20"/>
    </w:rPr>
  </w:style>
  <w:style w:type="paragraph" w:customStyle="1" w:styleId="227">
    <w:name w:val="xl104"/>
    <w:basedOn w:val="1"/>
    <w:qFormat/>
    <w:uiPriority w:val="0"/>
    <w:pPr>
      <w:widowControl/>
      <w:pBdr>
        <w:top w:val="single" w:color="000000" w:sz="8" w:space="0"/>
        <w:left w:val="single" w:color="000000" w:sz="8" w:space="0"/>
        <w:bottom w:val="single" w:color="000000" w:sz="8" w:space="0"/>
      </w:pBdr>
      <w:spacing w:before="100" w:beforeAutospacing="1" w:after="100" w:afterAutospacing="1"/>
      <w:jc w:val="center"/>
    </w:pPr>
    <w:rPr>
      <w:rFonts w:hAnsi="宋体" w:cs="宋体"/>
      <w:color w:val="000000"/>
      <w:kern w:val="0"/>
      <w:sz w:val="20"/>
    </w:rPr>
  </w:style>
  <w:style w:type="paragraph" w:customStyle="1" w:styleId="228">
    <w:name w:val="xl310"/>
    <w:basedOn w:val="1"/>
    <w:qFormat/>
    <w:uiPriority w:val="0"/>
    <w:pPr>
      <w:widowControl/>
      <w:pBdr>
        <w:right w:val="single" w:color="000000" w:sz="12" w:space="0"/>
      </w:pBdr>
      <w:spacing w:before="100" w:beforeAutospacing="1" w:after="100" w:afterAutospacing="1"/>
      <w:jc w:val="center"/>
    </w:pPr>
    <w:rPr>
      <w:rFonts w:hAnsi="宋体" w:cs="宋体"/>
      <w:b/>
      <w:bCs/>
      <w:color w:val="000000"/>
      <w:kern w:val="0"/>
      <w:sz w:val="20"/>
    </w:rPr>
  </w:style>
  <w:style w:type="paragraph" w:customStyle="1" w:styleId="229">
    <w:name w:val="xl145"/>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left"/>
    </w:pPr>
    <w:rPr>
      <w:rFonts w:hAnsi="宋体" w:cs="宋体"/>
      <w:color w:val="000000"/>
      <w:kern w:val="0"/>
      <w:sz w:val="20"/>
    </w:rPr>
  </w:style>
  <w:style w:type="paragraph" w:customStyle="1" w:styleId="230">
    <w:name w:val="xl211"/>
    <w:basedOn w:val="1"/>
    <w:qFormat/>
    <w:uiPriority w:val="0"/>
    <w:pPr>
      <w:widowControl/>
      <w:pBdr>
        <w:top w:val="single" w:color="000000" w:sz="12" w:space="0"/>
        <w:bottom w:val="single" w:color="000000" w:sz="8" w:space="0"/>
        <w:right w:val="single" w:color="060606" w:sz="8" w:space="0"/>
      </w:pBdr>
      <w:shd w:val="clear" w:color="000000" w:fill="7E7E7E"/>
      <w:spacing w:before="100" w:beforeAutospacing="1" w:after="100" w:afterAutospacing="1"/>
      <w:jc w:val="left"/>
    </w:pPr>
    <w:rPr>
      <w:rFonts w:hAnsi="宋体" w:cs="宋体"/>
      <w:color w:val="000000"/>
      <w:kern w:val="0"/>
      <w:sz w:val="20"/>
    </w:rPr>
  </w:style>
  <w:style w:type="paragraph" w:customStyle="1" w:styleId="231">
    <w:name w:val="xl194"/>
    <w:basedOn w:val="1"/>
    <w:qFormat/>
    <w:uiPriority w:val="0"/>
    <w:pPr>
      <w:widowControl/>
      <w:pBdr>
        <w:top w:val="single" w:color="000000" w:sz="8" w:space="0"/>
        <w:bottom w:val="single" w:color="050505" w:sz="12" w:space="0"/>
        <w:right w:val="single" w:color="000000" w:sz="12" w:space="0"/>
      </w:pBdr>
      <w:shd w:val="clear" w:color="000000" w:fill="FFFFFF"/>
      <w:spacing w:before="100" w:beforeAutospacing="1" w:after="100" w:afterAutospacing="1"/>
      <w:jc w:val="left"/>
    </w:pPr>
    <w:rPr>
      <w:rFonts w:hAnsi="宋体" w:cs="宋体"/>
      <w:color w:val="000000"/>
      <w:kern w:val="0"/>
      <w:sz w:val="20"/>
    </w:rPr>
  </w:style>
  <w:style w:type="paragraph" w:customStyle="1" w:styleId="232">
    <w:name w:val="xl221"/>
    <w:basedOn w:val="1"/>
    <w:qFormat/>
    <w:uiPriority w:val="0"/>
    <w:pPr>
      <w:widowControl/>
      <w:pBdr>
        <w:top w:val="single" w:color="000000" w:sz="8" w:space="0"/>
        <w:bottom w:val="single" w:color="000000" w:sz="12" w:space="0"/>
        <w:right w:val="single" w:color="000000" w:sz="8" w:space="0"/>
      </w:pBdr>
      <w:spacing w:before="100" w:beforeAutospacing="1" w:after="100" w:afterAutospacing="1"/>
      <w:jc w:val="left"/>
    </w:pPr>
    <w:rPr>
      <w:rFonts w:hAnsi="宋体" w:cs="宋体"/>
      <w:color w:val="000000"/>
      <w:kern w:val="0"/>
      <w:sz w:val="20"/>
    </w:rPr>
  </w:style>
  <w:style w:type="paragraph" w:customStyle="1" w:styleId="233">
    <w:name w:val="xl253"/>
    <w:basedOn w:val="1"/>
    <w:qFormat/>
    <w:uiPriority w:val="0"/>
    <w:pPr>
      <w:widowControl/>
      <w:pBdr>
        <w:top w:val="single" w:color="050505" w:sz="12" w:space="0"/>
        <w:left w:val="single" w:color="000000" w:sz="8" w:space="0"/>
        <w:bottom w:val="single" w:color="0A0A0A" w:sz="12" w:space="0"/>
      </w:pBdr>
      <w:spacing w:before="100" w:beforeAutospacing="1" w:after="100" w:afterAutospacing="1"/>
      <w:jc w:val="left"/>
    </w:pPr>
    <w:rPr>
      <w:rFonts w:hAnsi="宋体" w:cs="宋体"/>
      <w:kern w:val="0"/>
      <w:sz w:val="20"/>
    </w:rPr>
  </w:style>
  <w:style w:type="paragraph" w:customStyle="1" w:styleId="234">
    <w:name w:val="xl208"/>
    <w:basedOn w:val="1"/>
    <w:qFormat/>
    <w:uiPriority w:val="0"/>
    <w:pPr>
      <w:widowControl/>
      <w:pBdr>
        <w:top w:val="single" w:color="040404" w:sz="8" w:space="0"/>
        <w:left w:val="single" w:color="060606" w:sz="8" w:space="0"/>
        <w:bottom w:val="single" w:color="000000" w:sz="8" w:space="0"/>
      </w:pBdr>
      <w:spacing w:before="100" w:beforeAutospacing="1" w:after="100" w:afterAutospacing="1"/>
      <w:jc w:val="left"/>
    </w:pPr>
    <w:rPr>
      <w:rFonts w:hAnsi="宋体" w:cs="宋体"/>
      <w:color w:val="000000"/>
      <w:kern w:val="0"/>
      <w:sz w:val="20"/>
    </w:rPr>
  </w:style>
  <w:style w:type="paragraph" w:customStyle="1" w:styleId="235">
    <w:name w:val="2"/>
    <w:unhideWhenUsed/>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6">
    <w:name w:val="xl303"/>
    <w:basedOn w:val="1"/>
    <w:qFormat/>
    <w:uiPriority w:val="0"/>
    <w:pPr>
      <w:widowControl/>
      <w:pBdr>
        <w:left w:val="single" w:color="000000" w:sz="12" w:space="0"/>
      </w:pBdr>
      <w:shd w:val="clear" w:color="000000" w:fill="FFFFFF"/>
      <w:spacing w:before="100" w:beforeAutospacing="1" w:after="100" w:afterAutospacing="1"/>
      <w:jc w:val="center"/>
    </w:pPr>
    <w:rPr>
      <w:rFonts w:hAnsi="宋体" w:cs="宋体"/>
      <w:b/>
      <w:bCs/>
      <w:color w:val="000000"/>
      <w:kern w:val="0"/>
      <w:sz w:val="20"/>
    </w:rPr>
  </w:style>
  <w:style w:type="paragraph" w:customStyle="1" w:styleId="237">
    <w:name w:val="xl121"/>
    <w:basedOn w:val="1"/>
    <w:qFormat/>
    <w:uiPriority w:val="0"/>
    <w:pPr>
      <w:widowControl/>
      <w:pBdr>
        <w:top w:val="single" w:color="000000" w:sz="8" w:space="0"/>
        <w:left w:val="single" w:color="030303" w:sz="12" w:space="0"/>
        <w:bottom w:val="single" w:color="050505" w:sz="12" w:space="0"/>
      </w:pBdr>
      <w:shd w:val="clear" w:color="000000" w:fill="7E7E7E"/>
      <w:spacing w:before="100" w:beforeAutospacing="1" w:after="100" w:afterAutospacing="1"/>
      <w:jc w:val="left"/>
    </w:pPr>
    <w:rPr>
      <w:rFonts w:hAnsi="宋体" w:cs="宋体"/>
      <w:color w:val="000000"/>
      <w:kern w:val="0"/>
      <w:sz w:val="20"/>
    </w:rPr>
  </w:style>
  <w:style w:type="paragraph" w:customStyle="1" w:styleId="238">
    <w:name w:val="xl133"/>
    <w:basedOn w:val="1"/>
    <w:qFormat/>
    <w:uiPriority w:val="0"/>
    <w:pPr>
      <w:widowControl/>
      <w:pBdr>
        <w:top w:val="single" w:color="auto" w:sz="8" w:space="0"/>
        <w:left w:val="single" w:color="auto" w:sz="8" w:space="0"/>
        <w:bottom w:val="single" w:color="auto" w:sz="8" w:space="0"/>
        <w:right w:val="single" w:color="auto" w:sz="8" w:space="0"/>
      </w:pBdr>
      <w:shd w:val="clear" w:color="000000" w:fill="7E7E7E"/>
      <w:spacing w:before="100" w:beforeAutospacing="1" w:after="100" w:afterAutospacing="1"/>
      <w:jc w:val="left"/>
    </w:pPr>
    <w:rPr>
      <w:rFonts w:hAnsi="宋体" w:cs="宋体"/>
      <w:color w:val="000000"/>
      <w:kern w:val="0"/>
      <w:sz w:val="20"/>
    </w:rPr>
  </w:style>
  <w:style w:type="paragraph" w:customStyle="1" w:styleId="239">
    <w:name w:val="xl283"/>
    <w:basedOn w:val="1"/>
    <w:qFormat/>
    <w:uiPriority w:val="0"/>
    <w:pPr>
      <w:widowControl/>
      <w:pBdr>
        <w:top w:val="single" w:color="131313" w:sz="8" w:space="0"/>
        <w:left w:val="single" w:color="000000" w:sz="12" w:space="0"/>
        <w:bottom w:val="single" w:color="0A0A0A" w:sz="8" w:space="0"/>
      </w:pBdr>
      <w:shd w:val="clear" w:color="000000" w:fill="7E7E7E"/>
      <w:spacing w:before="100" w:beforeAutospacing="1" w:after="100" w:afterAutospacing="1"/>
      <w:jc w:val="left"/>
    </w:pPr>
    <w:rPr>
      <w:rFonts w:hAnsi="宋体" w:cs="宋体"/>
      <w:color w:val="000000"/>
      <w:kern w:val="0"/>
      <w:sz w:val="20"/>
    </w:rPr>
  </w:style>
  <w:style w:type="paragraph" w:customStyle="1" w:styleId="240">
    <w:name w:val="xl290"/>
    <w:basedOn w:val="1"/>
    <w:qFormat/>
    <w:uiPriority w:val="0"/>
    <w:pPr>
      <w:widowControl/>
      <w:pBdr>
        <w:top w:val="single" w:color="070707" w:sz="12" w:space="0"/>
        <w:bottom w:val="single" w:color="131313" w:sz="8" w:space="0"/>
        <w:right w:val="single" w:color="0E0E0E" w:sz="8" w:space="0"/>
      </w:pBdr>
      <w:shd w:val="clear" w:color="000000" w:fill="7E7E7E"/>
      <w:spacing w:before="100" w:beforeAutospacing="1" w:after="100" w:afterAutospacing="1"/>
      <w:jc w:val="left"/>
    </w:pPr>
    <w:rPr>
      <w:rFonts w:hAnsi="宋体" w:cs="宋体"/>
      <w:color w:val="000000"/>
      <w:kern w:val="0"/>
      <w:sz w:val="20"/>
    </w:rPr>
  </w:style>
  <w:style w:type="paragraph" w:customStyle="1" w:styleId="241">
    <w:name w:val="xl111"/>
    <w:basedOn w:val="1"/>
    <w:qFormat/>
    <w:uiPriority w:val="0"/>
    <w:pPr>
      <w:widowControl/>
      <w:pBdr>
        <w:top w:val="single" w:color="000000" w:sz="8" w:space="0"/>
        <w:left w:val="single" w:color="000000" w:sz="12" w:space="0"/>
        <w:bottom w:val="single" w:color="000000" w:sz="8" w:space="0"/>
      </w:pBdr>
      <w:shd w:val="clear" w:color="000000" w:fill="FFFFFF"/>
      <w:spacing w:before="100" w:beforeAutospacing="1" w:after="100" w:afterAutospacing="1"/>
      <w:jc w:val="center"/>
    </w:pPr>
    <w:rPr>
      <w:rFonts w:hAnsi="宋体" w:cs="宋体"/>
      <w:color w:val="000000"/>
      <w:kern w:val="0"/>
      <w:sz w:val="20"/>
    </w:rPr>
  </w:style>
  <w:style w:type="paragraph" w:customStyle="1" w:styleId="242">
    <w:name w:val="xl218"/>
    <w:basedOn w:val="1"/>
    <w:qFormat/>
    <w:uiPriority w:val="0"/>
    <w:pPr>
      <w:widowControl/>
      <w:pBdr>
        <w:top w:val="single" w:color="000000" w:sz="8" w:space="0"/>
        <w:left w:val="single" w:color="000000" w:sz="8" w:space="0"/>
        <w:bottom w:val="single" w:color="000000" w:sz="12" w:space="0"/>
      </w:pBdr>
      <w:shd w:val="clear" w:color="000000" w:fill="7E7E7E"/>
      <w:spacing w:before="100" w:beforeAutospacing="1" w:after="100" w:afterAutospacing="1"/>
      <w:jc w:val="left"/>
    </w:pPr>
    <w:rPr>
      <w:rFonts w:hAnsi="宋体" w:cs="宋体"/>
      <w:color w:val="000000"/>
      <w:kern w:val="0"/>
      <w:sz w:val="20"/>
    </w:rPr>
  </w:style>
  <w:style w:type="paragraph" w:customStyle="1" w:styleId="243">
    <w:name w:val="xl198"/>
    <w:basedOn w:val="1"/>
    <w:qFormat/>
    <w:uiPriority w:val="0"/>
    <w:pPr>
      <w:widowControl/>
      <w:pBdr>
        <w:top w:val="single" w:color="000000" w:sz="8" w:space="0"/>
        <w:bottom w:val="single" w:color="040404" w:sz="8" w:space="0"/>
        <w:right w:val="single" w:color="000000" w:sz="8" w:space="0"/>
      </w:pBdr>
      <w:shd w:val="clear" w:color="000000" w:fill="FFFFFF"/>
      <w:spacing w:before="100" w:beforeAutospacing="1" w:after="100" w:afterAutospacing="1"/>
      <w:jc w:val="left"/>
    </w:pPr>
    <w:rPr>
      <w:rFonts w:hAnsi="宋体" w:cs="宋体"/>
      <w:color w:val="000000"/>
      <w:kern w:val="0"/>
      <w:sz w:val="20"/>
    </w:rPr>
  </w:style>
  <w:style w:type="paragraph" w:customStyle="1" w:styleId="244">
    <w:name w:val="xl102"/>
    <w:basedOn w:val="1"/>
    <w:qFormat/>
    <w:uiPriority w:val="0"/>
    <w:pPr>
      <w:widowControl/>
      <w:pBdr>
        <w:top w:val="single" w:color="000000" w:sz="12" w:space="0"/>
        <w:left w:val="single" w:color="000000" w:sz="12" w:space="0"/>
        <w:bottom w:val="single" w:color="000000" w:sz="8" w:space="0"/>
      </w:pBdr>
      <w:spacing w:before="100" w:beforeAutospacing="1" w:after="100" w:afterAutospacing="1"/>
      <w:jc w:val="left"/>
    </w:pPr>
    <w:rPr>
      <w:rFonts w:hAnsi="宋体" w:cs="宋体"/>
      <w:color w:val="000000"/>
      <w:kern w:val="0"/>
      <w:sz w:val="20"/>
    </w:rPr>
  </w:style>
  <w:style w:type="paragraph" w:customStyle="1" w:styleId="245">
    <w:name w:val="xl74"/>
    <w:basedOn w:val="1"/>
    <w:qFormat/>
    <w:uiPriority w:val="0"/>
    <w:pPr>
      <w:widowControl/>
      <w:pBdr>
        <w:bottom w:val="single" w:color="0A0A0A" w:sz="8" w:space="0"/>
        <w:right w:val="single" w:color="000000" w:sz="12" w:space="0"/>
      </w:pBdr>
      <w:shd w:val="clear" w:color="000000" w:fill="7E7E7E"/>
      <w:spacing w:before="100" w:beforeAutospacing="1" w:after="100" w:afterAutospacing="1"/>
      <w:jc w:val="left"/>
    </w:pPr>
    <w:rPr>
      <w:rFonts w:hAnsi="宋体" w:cs="宋体"/>
      <w:color w:val="000000"/>
      <w:kern w:val="0"/>
      <w:sz w:val="20"/>
    </w:rPr>
  </w:style>
  <w:style w:type="paragraph" w:customStyle="1" w:styleId="246">
    <w:name w:val="xl143"/>
    <w:basedOn w:val="1"/>
    <w:qFormat/>
    <w:uiPriority w:val="0"/>
    <w:pPr>
      <w:widowControl/>
      <w:pBdr>
        <w:top w:val="single" w:color="000000" w:sz="8" w:space="0"/>
        <w:bottom w:val="single" w:color="auto" w:sz="8" w:space="0"/>
        <w:right w:val="single" w:color="auto" w:sz="8" w:space="0"/>
      </w:pBdr>
      <w:spacing w:before="100" w:beforeAutospacing="1" w:after="100" w:afterAutospacing="1"/>
      <w:jc w:val="left"/>
    </w:pPr>
    <w:rPr>
      <w:rFonts w:hAnsi="宋体" w:cs="宋体"/>
      <w:color w:val="000000"/>
      <w:kern w:val="0"/>
      <w:sz w:val="20"/>
    </w:rPr>
  </w:style>
  <w:style w:type="paragraph" w:customStyle="1" w:styleId="247">
    <w:name w:val="xl312"/>
    <w:basedOn w:val="1"/>
    <w:qFormat/>
    <w:uiPriority w:val="0"/>
    <w:pPr>
      <w:widowControl/>
      <w:pBdr>
        <w:bottom w:val="single" w:color="050505" w:sz="12" w:space="0"/>
        <w:right w:val="single" w:color="000000" w:sz="12" w:space="0"/>
      </w:pBdr>
      <w:spacing w:before="100" w:beforeAutospacing="1" w:after="100" w:afterAutospacing="1"/>
      <w:jc w:val="center"/>
    </w:pPr>
    <w:rPr>
      <w:rFonts w:hAnsi="宋体" w:cs="宋体"/>
      <w:b/>
      <w:bCs/>
      <w:color w:val="000000"/>
      <w:kern w:val="0"/>
      <w:sz w:val="20"/>
    </w:rPr>
  </w:style>
  <w:style w:type="paragraph" w:customStyle="1" w:styleId="248">
    <w:name w:val="xl168"/>
    <w:basedOn w:val="1"/>
    <w:qFormat/>
    <w:uiPriority w:val="0"/>
    <w:pPr>
      <w:widowControl/>
      <w:pBdr>
        <w:top w:val="single" w:color="0A0A0A" w:sz="8" w:space="0"/>
        <w:left w:val="single" w:color="000000" w:sz="8" w:space="0"/>
      </w:pBdr>
      <w:spacing w:before="100" w:beforeAutospacing="1" w:after="100" w:afterAutospacing="1"/>
      <w:jc w:val="left"/>
    </w:pPr>
    <w:rPr>
      <w:rFonts w:hAnsi="宋体" w:cs="宋体"/>
      <w:color w:val="000000"/>
      <w:kern w:val="0"/>
      <w:sz w:val="20"/>
    </w:rPr>
  </w:style>
  <w:style w:type="paragraph" w:customStyle="1" w:styleId="249">
    <w:name w:val="xl164"/>
    <w:basedOn w:val="1"/>
    <w:qFormat/>
    <w:uiPriority w:val="0"/>
    <w:pPr>
      <w:widowControl/>
      <w:pBdr>
        <w:top w:val="single" w:color="0A0A0A" w:sz="8" w:space="0"/>
        <w:left w:val="single" w:color="000000" w:sz="8" w:space="0"/>
      </w:pBdr>
      <w:shd w:val="clear" w:color="000000" w:fill="7E7E7E"/>
      <w:spacing w:before="100" w:beforeAutospacing="1" w:after="100" w:afterAutospacing="1"/>
      <w:jc w:val="left"/>
    </w:pPr>
    <w:rPr>
      <w:rFonts w:hAnsi="宋体" w:cs="宋体"/>
      <w:color w:val="000000"/>
      <w:kern w:val="0"/>
      <w:sz w:val="20"/>
    </w:rPr>
  </w:style>
  <w:style w:type="paragraph" w:customStyle="1" w:styleId="250">
    <w:name w:val="xl182"/>
    <w:basedOn w:val="1"/>
    <w:qFormat/>
    <w:uiPriority w:val="0"/>
    <w:pPr>
      <w:widowControl/>
      <w:pBdr>
        <w:top w:val="single" w:color="0A0A0A" w:sz="8" w:space="0"/>
        <w:bottom w:val="single" w:color="050505" w:sz="12" w:space="0"/>
        <w:right w:val="single" w:color="060606" w:sz="8" w:space="0"/>
      </w:pBdr>
      <w:shd w:val="clear" w:color="000000" w:fill="7E7E7E"/>
      <w:spacing w:before="100" w:beforeAutospacing="1" w:after="100" w:afterAutospacing="1"/>
      <w:jc w:val="left"/>
    </w:pPr>
    <w:rPr>
      <w:rFonts w:hAnsi="宋体" w:cs="宋体"/>
      <w:color w:val="000000"/>
      <w:kern w:val="0"/>
      <w:sz w:val="20"/>
    </w:rPr>
  </w:style>
  <w:style w:type="paragraph" w:customStyle="1" w:styleId="251">
    <w:name w:val="xl180"/>
    <w:basedOn w:val="1"/>
    <w:qFormat/>
    <w:uiPriority w:val="0"/>
    <w:pPr>
      <w:widowControl/>
      <w:pBdr>
        <w:top w:val="single" w:color="050505" w:sz="12" w:space="0"/>
        <w:left w:val="single" w:color="060606" w:sz="8" w:space="0"/>
        <w:bottom w:val="single" w:color="0A0A0A" w:sz="8" w:space="0"/>
      </w:pBdr>
      <w:spacing w:before="100" w:beforeAutospacing="1" w:after="100" w:afterAutospacing="1"/>
      <w:jc w:val="left"/>
    </w:pPr>
    <w:rPr>
      <w:rFonts w:hAnsi="宋体" w:cs="宋体"/>
      <w:color w:val="000000"/>
      <w:kern w:val="0"/>
      <w:sz w:val="20"/>
    </w:rPr>
  </w:style>
  <w:style w:type="paragraph" w:customStyle="1" w:styleId="252">
    <w:name w:val="xl177"/>
    <w:basedOn w:val="1"/>
    <w:qFormat/>
    <w:uiPriority w:val="0"/>
    <w:pPr>
      <w:widowControl/>
      <w:pBdr>
        <w:top w:val="single" w:color="0A0A0A" w:sz="8" w:space="0"/>
        <w:bottom w:val="single" w:color="050505" w:sz="12" w:space="0"/>
        <w:right w:val="single" w:color="000000" w:sz="12" w:space="0"/>
      </w:pBdr>
      <w:spacing w:before="100" w:beforeAutospacing="1" w:after="100" w:afterAutospacing="1"/>
      <w:jc w:val="left"/>
    </w:pPr>
    <w:rPr>
      <w:rFonts w:hAnsi="宋体" w:cs="宋体"/>
      <w:color w:val="000000"/>
      <w:kern w:val="0"/>
      <w:sz w:val="20"/>
    </w:rPr>
  </w:style>
  <w:style w:type="paragraph" w:customStyle="1" w:styleId="253">
    <w:name w:val="xl302"/>
    <w:basedOn w:val="1"/>
    <w:qFormat/>
    <w:uiPriority w:val="0"/>
    <w:pPr>
      <w:widowControl/>
      <w:pBdr>
        <w:top w:val="single" w:color="000000" w:sz="12" w:space="0"/>
        <w:right w:val="single" w:color="000000" w:sz="12" w:space="0"/>
      </w:pBdr>
      <w:shd w:val="clear" w:color="000000" w:fill="FFFFFF"/>
      <w:spacing w:before="100" w:beforeAutospacing="1" w:after="100" w:afterAutospacing="1"/>
      <w:jc w:val="center"/>
    </w:pPr>
    <w:rPr>
      <w:rFonts w:hAnsi="宋体" w:cs="宋体"/>
      <w:b/>
      <w:bCs/>
      <w:color w:val="000000"/>
      <w:kern w:val="0"/>
      <w:sz w:val="20"/>
    </w:rPr>
  </w:style>
  <w:style w:type="paragraph" w:customStyle="1" w:styleId="254">
    <w:name w:val="xl162"/>
    <w:basedOn w:val="1"/>
    <w:qFormat/>
    <w:uiPriority w:val="0"/>
    <w:pPr>
      <w:widowControl/>
      <w:pBdr>
        <w:top w:val="single" w:color="0A0A0A" w:sz="8" w:space="0"/>
        <w:bottom w:val="single" w:color="050505" w:sz="8" w:space="0"/>
        <w:right w:val="single" w:color="auto" w:sz="8" w:space="0"/>
      </w:pBdr>
      <w:spacing w:before="100" w:beforeAutospacing="1" w:after="100" w:afterAutospacing="1"/>
      <w:jc w:val="left"/>
    </w:pPr>
    <w:rPr>
      <w:rFonts w:hAnsi="宋体" w:cs="宋体"/>
      <w:color w:val="000000"/>
      <w:kern w:val="0"/>
      <w:sz w:val="20"/>
    </w:rPr>
  </w:style>
  <w:style w:type="paragraph" w:customStyle="1" w:styleId="255">
    <w:name w:val="xl226"/>
    <w:basedOn w:val="1"/>
    <w:qFormat/>
    <w:uiPriority w:val="0"/>
    <w:pPr>
      <w:widowControl/>
      <w:pBdr>
        <w:top w:val="single" w:color="000000" w:sz="8" w:space="0"/>
        <w:bottom w:val="single" w:color="000000" w:sz="8" w:space="0"/>
        <w:right w:val="single" w:color="000000" w:sz="8" w:space="0"/>
      </w:pBdr>
      <w:shd w:val="clear" w:color="000000" w:fill="7E7E7E"/>
      <w:spacing w:before="100" w:beforeAutospacing="1" w:after="100" w:afterAutospacing="1"/>
      <w:jc w:val="left"/>
    </w:pPr>
    <w:rPr>
      <w:rFonts w:hAnsi="宋体" w:cs="宋体"/>
      <w:color w:val="000000"/>
      <w:kern w:val="0"/>
      <w:sz w:val="20"/>
    </w:rPr>
  </w:style>
  <w:style w:type="paragraph" w:customStyle="1" w:styleId="256">
    <w:name w:val="xl131"/>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hAnsi="宋体" w:cs="宋体"/>
      <w:kern w:val="0"/>
      <w:sz w:val="20"/>
    </w:rPr>
  </w:style>
  <w:style w:type="paragraph" w:customStyle="1" w:styleId="257">
    <w:name w:val="xl179"/>
    <w:basedOn w:val="1"/>
    <w:qFormat/>
    <w:uiPriority w:val="0"/>
    <w:pPr>
      <w:widowControl/>
      <w:pBdr>
        <w:top w:val="single" w:color="050505" w:sz="12" w:space="0"/>
        <w:bottom w:val="single" w:color="0A0A0A" w:sz="8" w:space="0"/>
        <w:right w:val="single" w:color="060606" w:sz="8" w:space="0"/>
      </w:pBdr>
      <w:shd w:val="clear" w:color="000000" w:fill="7E7E7E"/>
      <w:spacing w:before="100" w:beforeAutospacing="1" w:after="100" w:afterAutospacing="1"/>
      <w:jc w:val="left"/>
    </w:pPr>
    <w:rPr>
      <w:rFonts w:hAnsi="宋体" w:cs="宋体"/>
      <w:color w:val="000000"/>
      <w:kern w:val="0"/>
      <w:sz w:val="20"/>
    </w:rPr>
  </w:style>
  <w:style w:type="paragraph" w:customStyle="1" w:styleId="258">
    <w:name w:val="xl92"/>
    <w:basedOn w:val="1"/>
    <w:qFormat/>
    <w:uiPriority w:val="0"/>
    <w:pPr>
      <w:widowControl/>
      <w:pBdr>
        <w:top w:val="single" w:color="020202" w:sz="12" w:space="0"/>
        <w:left w:val="single" w:color="000000" w:sz="12" w:space="0"/>
      </w:pBdr>
      <w:shd w:val="clear" w:color="000000" w:fill="7E7E7E"/>
      <w:spacing w:before="100" w:beforeAutospacing="1" w:after="100" w:afterAutospacing="1"/>
      <w:jc w:val="left"/>
    </w:pPr>
    <w:rPr>
      <w:rFonts w:hAnsi="宋体" w:cs="宋体"/>
      <w:color w:val="000000"/>
      <w:kern w:val="0"/>
      <w:sz w:val="20"/>
    </w:rPr>
  </w:style>
  <w:style w:type="paragraph" w:customStyle="1" w:styleId="259">
    <w:name w:val="xl250"/>
    <w:basedOn w:val="1"/>
    <w:qFormat/>
    <w:uiPriority w:val="0"/>
    <w:pPr>
      <w:widowControl/>
      <w:pBdr>
        <w:top w:val="single" w:color="0A0A0A" w:sz="12" w:space="0"/>
        <w:bottom w:val="single" w:color="0A0A0A" w:sz="12" w:space="0"/>
        <w:right w:val="single" w:color="000000" w:sz="12" w:space="0"/>
      </w:pBdr>
      <w:spacing w:before="100" w:beforeAutospacing="1" w:after="100" w:afterAutospacing="1"/>
      <w:jc w:val="left"/>
    </w:pPr>
    <w:rPr>
      <w:rFonts w:hAnsi="宋体" w:cs="宋体"/>
      <w:kern w:val="0"/>
      <w:sz w:val="20"/>
    </w:rPr>
  </w:style>
  <w:style w:type="paragraph" w:customStyle="1" w:styleId="260">
    <w:name w:val="xl128"/>
    <w:basedOn w:val="1"/>
    <w:qFormat/>
    <w:uiPriority w:val="0"/>
    <w:pPr>
      <w:widowControl/>
      <w:pBdr>
        <w:top w:val="single" w:color="0A0A0A" w:sz="8" w:space="0"/>
        <w:left w:val="single" w:color="000000" w:sz="12" w:space="0"/>
      </w:pBdr>
      <w:spacing w:before="100" w:beforeAutospacing="1" w:after="100" w:afterAutospacing="1"/>
      <w:jc w:val="center"/>
    </w:pPr>
    <w:rPr>
      <w:rFonts w:hAnsi="宋体" w:cs="宋体"/>
      <w:color w:val="000000"/>
      <w:kern w:val="0"/>
      <w:sz w:val="20"/>
    </w:rPr>
  </w:style>
  <w:style w:type="paragraph" w:customStyle="1" w:styleId="261">
    <w:name w:val="xl292"/>
    <w:basedOn w:val="1"/>
    <w:qFormat/>
    <w:uiPriority w:val="0"/>
    <w:pPr>
      <w:widowControl/>
      <w:pBdr>
        <w:top w:val="single" w:color="070707" w:sz="12" w:space="0"/>
        <w:bottom w:val="single" w:color="131313" w:sz="8" w:space="0"/>
        <w:right w:val="single" w:color="000000" w:sz="8" w:space="0"/>
      </w:pBdr>
      <w:shd w:val="clear" w:color="000000" w:fill="7E7E7E"/>
      <w:spacing w:before="100" w:beforeAutospacing="1" w:after="100" w:afterAutospacing="1"/>
      <w:jc w:val="left"/>
    </w:pPr>
    <w:rPr>
      <w:rFonts w:hAnsi="宋体" w:cs="宋体"/>
      <w:color w:val="000000"/>
      <w:kern w:val="0"/>
      <w:sz w:val="20"/>
    </w:rPr>
  </w:style>
  <w:style w:type="paragraph" w:customStyle="1" w:styleId="262">
    <w:name w:val="xl269"/>
    <w:basedOn w:val="1"/>
    <w:qFormat/>
    <w:uiPriority w:val="0"/>
    <w:pPr>
      <w:widowControl/>
      <w:pBdr>
        <w:top w:val="single" w:color="0A0A0A" w:sz="8" w:space="0"/>
        <w:left w:val="single" w:color="000000" w:sz="12" w:space="0"/>
        <w:bottom w:val="single" w:color="050505" w:sz="12" w:space="0"/>
      </w:pBdr>
      <w:shd w:val="clear" w:color="000000" w:fill="7E7E7E"/>
      <w:spacing w:before="100" w:beforeAutospacing="1" w:after="100" w:afterAutospacing="1"/>
      <w:jc w:val="left"/>
    </w:pPr>
    <w:rPr>
      <w:rFonts w:hAnsi="宋体" w:cs="宋体"/>
      <w:color w:val="000000"/>
      <w:kern w:val="0"/>
      <w:sz w:val="20"/>
    </w:rPr>
  </w:style>
  <w:style w:type="paragraph" w:customStyle="1" w:styleId="263">
    <w:name w:val="xl79"/>
    <w:basedOn w:val="1"/>
    <w:qFormat/>
    <w:uiPriority w:val="0"/>
    <w:pPr>
      <w:widowControl/>
      <w:pBdr>
        <w:bottom w:val="single" w:color="050505" w:sz="12" w:space="0"/>
        <w:right w:val="single" w:color="000000" w:sz="12" w:space="0"/>
      </w:pBdr>
      <w:shd w:val="clear" w:color="000000" w:fill="7E7E7E"/>
      <w:spacing w:before="100" w:beforeAutospacing="1" w:after="100" w:afterAutospacing="1"/>
      <w:jc w:val="left"/>
    </w:pPr>
    <w:rPr>
      <w:rFonts w:hAnsi="宋体" w:cs="宋体"/>
      <w:color w:val="000000"/>
      <w:kern w:val="0"/>
      <w:sz w:val="20"/>
    </w:rPr>
  </w:style>
  <w:style w:type="paragraph" w:customStyle="1" w:styleId="264">
    <w:name w:val="xl105"/>
    <w:basedOn w:val="1"/>
    <w:qFormat/>
    <w:uiPriority w:val="0"/>
    <w:pPr>
      <w:widowControl/>
      <w:pBdr>
        <w:top w:val="single" w:color="000000" w:sz="8" w:space="0"/>
        <w:left w:val="single" w:color="000000" w:sz="8" w:space="0"/>
        <w:bottom w:val="single" w:color="000000" w:sz="12" w:space="0"/>
      </w:pBdr>
      <w:spacing w:before="100" w:beforeAutospacing="1" w:after="100" w:afterAutospacing="1"/>
      <w:jc w:val="center"/>
    </w:pPr>
    <w:rPr>
      <w:rFonts w:hAnsi="宋体" w:cs="宋体"/>
      <w:color w:val="000000"/>
      <w:kern w:val="0"/>
      <w:sz w:val="20"/>
    </w:rPr>
  </w:style>
  <w:style w:type="paragraph" w:customStyle="1" w:styleId="265">
    <w:name w:val="xl152"/>
    <w:basedOn w:val="1"/>
    <w:qFormat/>
    <w:uiPriority w:val="0"/>
    <w:pPr>
      <w:widowControl/>
      <w:pBdr>
        <w:top w:val="single" w:color="auto" w:sz="8" w:space="0"/>
        <w:left w:val="single" w:color="auto" w:sz="8" w:space="0"/>
        <w:bottom w:val="single" w:color="auto" w:sz="8" w:space="0"/>
        <w:right w:val="single" w:color="auto" w:sz="8" w:space="0"/>
      </w:pBdr>
      <w:shd w:val="clear" w:color="000000" w:fill="7E7E7E"/>
      <w:spacing w:before="100" w:beforeAutospacing="1" w:after="100" w:afterAutospacing="1"/>
      <w:jc w:val="left"/>
    </w:pPr>
    <w:rPr>
      <w:rFonts w:hAnsi="宋体" w:cs="宋体"/>
      <w:kern w:val="0"/>
      <w:sz w:val="20"/>
    </w:rPr>
  </w:style>
  <w:style w:type="paragraph" w:customStyle="1" w:styleId="266">
    <w:name w:val="xl299"/>
    <w:basedOn w:val="1"/>
    <w:qFormat/>
    <w:uiPriority w:val="0"/>
    <w:pPr>
      <w:widowControl/>
      <w:pBdr>
        <w:top w:val="single" w:color="000000" w:sz="12" w:space="0"/>
        <w:bottom w:val="single" w:color="070707" w:sz="12" w:space="0"/>
        <w:right w:val="single" w:color="000000" w:sz="8" w:space="0"/>
      </w:pBdr>
      <w:spacing w:before="100" w:beforeAutospacing="1" w:after="100" w:afterAutospacing="1"/>
      <w:jc w:val="left"/>
    </w:pPr>
    <w:rPr>
      <w:rFonts w:hAnsi="宋体" w:cs="宋体"/>
      <w:b/>
      <w:bCs/>
      <w:color w:val="000000"/>
      <w:kern w:val="0"/>
      <w:sz w:val="20"/>
    </w:rPr>
  </w:style>
  <w:style w:type="paragraph" w:customStyle="1" w:styleId="267">
    <w:name w:val="ee"/>
    <w:basedOn w:val="1"/>
    <w:qFormat/>
    <w:uiPriority w:val="99"/>
    <w:pPr>
      <w:widowControl/>
      <w:spacing w:before="100" w:beforeAutospacing="1" w:after="100" w:afterAutospacing="1" w:line="300" w:lineRule="atLeast"/>
      <w:jc w:val="left"/>
    </w:pPr>
    <w:rPr>
      <w:rFonts w:hAnsi="宋体"/>
      <w:color w:val="000000"/>
      <w:kern w:val="0"/>
      <w:sz w:val="18"/>
      <w:szCs w:val="18"/>
    </w:rPr>
  </w:style>
  <w:style w:type="paragraph" w:customStyle="1" w:styleId="268">
    <w:name w:val="xl75"/>
    <w:basedOn w:val="1"/>
    <w:qFormat/>
    <w:uiPriority w:val="0"/>
    <w:pPr>
      <w:widowControl/>
      <w:pBdr>
        <w:top w:val="single" w:color="0A0A0A" w:sz="8" w:space="0"/>
        <w:left w:val="single" w:color="000000" w:sz="12" w:space="0"/>
        <w:bottom w:val="single" w:color="0A0A0A" w:sz="8" w:space="0"/>
      </w:pBdr>
      <w:spacing w:before="100" w:beforeAutospacing="1" w:after="100" w:afterAutospacing="1"/>
      <w:jc w:val="center"/>
    </w:pPr>
    <w:rPr>
      <w:rFonts w:hAnsi="宋体" w:cs="宋体"/>
      <w:color w:val="000000"/>
      <w:kern w:val="0"/>
      <w:sz w:val="20"/>
    </w:rPr>
  </w:style>
  <w:style w:type="paragraph" w:customStyle="1" w:styleId="269">
    <w:name w:val="xl243"/>
    <w:basedOn w:val="1"/>
    <w:qFormat/>
    <w:uiPriority w:val="0"/>
    <w:pPr>
      <w:widowControl/>
      <w:pBdr>
        <w:top w:val="single" w:color="020202" w:sz="12" w:space="0"/>
        <w:right w:val="single" w:color="000000" w:sz="8" w:space="0"/>
      </w:pBdr>
      <w:shd w:val="clear" w:color="000000" w:fill="7E7E7E"/>
      <w:spacing w:before="100" w:beforeAutospacing="1" w:after="100" w:afterAutospacing="1"/>
      <w:jc w:val="left"/>
    </w:pPr>
    <w:rPr>
      <w:rFonts w:hAnsi="宋体" w:cs="宋体"/>
      <w:color w:val="000000"/>
      <w:kern w:val="0"/>
      <w:sz w:val="20"/>
    </w:rPr>
  </w:style>
  <w:style w:type="paragraph" w:customStyle="1" w:styleId="270">
    <w:name w:val="xl291"/>
    <w:basedOn w:val="1"/>
    <w:qFormat/>
    <w:uiPriority w:val="0"/>
    <w:pPr>
      <w:widowControl/>
      <w:pBdr>
        <w:top w:val="single" w:color="070707" w:sz="12" w:space="0"/>
        <w:left w:val="single" w:color="0E0E0E" w:sz="8" w:space="0"/>
        <w:bottom w:val="single" w:color="131313" w:sz="8" w:space="0"/>
      </w:pBdr>
      <w:shd w:val="clear" w:color="000000" w:fill="7E7E7E"/>
      <w:spacing w:before="100" w:beforeAutospacing="1" w:after="100" w:afterAutospacing="1"/>
      <w:jc w:val="left"/>
    </w:pPr>
    <w:rPr>
      <w:rFonts w:hAnsi="宋体" w:cs="宋体"/>
      <w:color w:val="000000"/>
      <w:kern w:val="0"/>
      <w:sz w:val="20"/>
    </w:rPr>
  </w:style>
  <w:style w:type="paragraph" w:customStyle="1" w:styleId="271">
    <w:name w:val="xl116"/>
    <w:basedOn w:val="1"/>
    <w:qFormat/>
    <w:uiPriority w:val="0"/>
    <w:pPr>
      <w:widowControl/>
      <w:pBdr>
        <w:top w:val="single" w:color="040404" w:sz="8" w:space="0"/>
        <w:left w:val="single" w:color="000000" w:sz="12" w:space="0"/>
        <w:bottom w:val="single" w:color="000000" w:sz="8" w:space="0"/>
      </w:pBdr>
      <w:shd w:val="clear" w:color="000000" w:fill="FFFFFF"/>
      <w:spacing w:before="100" w:beforeAutospacing="1" w:after="100" w:afterAutospacing="1"/>
      <w:jc w:val="center"/>
    </w:pPr>
    <w:rPr>
      <w:rFonts w:hAnsi="宋体" w:cs="宋体"/>
      <w:color w:val="000000"/>
      <w:kern w:val="0"/>
      <w:sz w:val="20"/>
    </w:rPr>
  </w:style>
  <w:style w:type="paragraph" w:customStyle="1" w:styleId="272">
    <w:name w:val="xl232"/>
    <w:basedOn w:val="1"/>
    <w:qFormat/>
    <w:uiPriority w:val="0"/>
    <w:pPr>
      <w:widowControl/>
      <w:pBdr>
        <w:top w:val="single" w:color="000000" w:sz="8" w:space="0"/>
        <w:bottom w:val="single" w:color="000000" w:sz="8" w:space="0"/>
        <w:right w:val="single" w:color="000000" w:sz="12" w:space="0"/>
      </w:pBdr>
      <w:spacing w:before="100" w:beforeAutospacing="1" w:after="100" w:afterAutospacing="1"/>
      <w:jc w:val="left"/>
    </w:pPr>
    <w:rPr>
      <w:rFonts w:hAnsi="宋体" w:cs="宋体"/>
      <w:kern w:val="0"/>
      <w:sz w:val="20"/>
    </w:rPr>
  </w:style>
  <w:style w:type="paragraph" w:customStyle="1" w:styleId="273">
    <w:name w:val="xl13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hAnsi="宋体" w:cs="宋体"/>
      <w:color w:val="000000"/>
      <w:kern w:val="0"/>
      <w:sz w:val="20"/>
    </w:rPr>
  </w:style>
  <w:style w:type="paragraph" w:customStyle="1" w:styleId="274">
    <w:name w:val="xl114"/>
    <w:basedOn w:val="1"/>
    <w:qFormat/>
    <w:uiPriority w:val="0"/>
    <w:pPr>
      <w:widowControl/>
      <w:pBdr>
        <w:top w:val="single" w:color="000000" w:sz="8" w:space="0"/>
        <w:left w:val="single" w:color="000000" w:sz="8" w:space="0"/>
        <w:bottom w:val="single" w:color="040404" w:sz="8" w:space="0"/>
      </w:pBdr>
      <w:shd w:val="clear" w:color="000000" w:fill="FFFFFF"/>
      <w:spacing w:before="100" w:beforeAutospacing="1" w:after="100" w:afterAutospacing="1"/>
      <w:jc w:val="left"/>
    </w:pPr>
    <w:rPr>
      <w:rFonts w:hAnsi="宋体" w:cs="宋体"/>
      <w:color w:val="000000"/>
      <w:kern w:val="0"/>
      <w:sz w:val="20"/>
    </w:rPr>
  </w:style>
  <w:style w:type="paragraph" w:customStyle="1" w:styleId="275">
    <w:name w:val="xl188"/>
    <w:basedOn w:val="1"/>
    <w:qFormat/>
    <w:uiPriority w:val="0"/>
    <w:pPr>
      <w:widowControl/>
      <w:pBdr>
        <w:top w:val="single" w:color="0A0A0A" w:sz="8" w:space="0"/>
        <w:left w:val="single" w:color="060606" w:sz="8" w:space="0"/>
        <w:bottom w:val="single" w:color="0A0A0A" w:sz="8" w:space="0"/>
      </w:pBdr>
      <w:spacing w:before="100" w:beforeAutospacing="1" w:after="100" w:afterAutospacing="1"/>
      <w:jc w:val="left"/>
    </w:pPr>
    <w:rPr>
      <w:rFonts w:hAnsi="宋体" w:cs="宋体"/>
      <w:color w:val="000000"/>
      <w:kern w:val="0"/>
      <w:sz w:val="20"/>
    </w:rPr>
  </w:style>
  <w:style w:type="paragraph" w:customStyle="1" w:styleId="276">
    <w:name w:val="xl314"/>
    <w:basedOn w:val="1"/>
    <w:qFormat/>
    <w:uiPriority w:val="0"/>
    <w:pPr>
      <w:widowControl/>
      <w:pBdr>
        <w:top w:val="single" w:color="070707" w:sz="12" w:space="0"/>
        <w:right w:val="single" w:color="000000" w:sz="12" w:space="0"/>
      </w:pBdr>
      <w:spacing w:before="100" w:beforeAutospacing="1" w:after="100" w:afterAutospacing="1"/>
      <w:jc w:val="center"/>
    </w:pPr>
    <w:rPr>
      <w:rFonts w:hAnsi="宋体" w:cs="宋体"/>
      <w:b/>
      <w:bCs/>
      <w:color w:val="000000"/>
      <w:kern w:val="0"/>
      <w:sz w:val="20"/>
    </w:rPr>
  </w:style>
  <w:style w:type="paragraph" w:customStyle="1" w:styleId="277">
    <w:name w:val="xl136"/>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hAnsi="宋体" w:cs="宋体"/>
      <w:kern w:val="0"/>
      <w:sz w:val="20"/>
    </w:rPr>
  </w:style>
  <w:style w:type="paragraph" w:customStyle="1" w:styleId="278">
    <w:name w:val="xl294"/>
    <w:basedOn w:val="1"/>
    <w:qFormat/>
    <w:uiPriority w:val="0"/>
    <w:pPr>
      <w:widowControl/>
      <w:pBdr>
        <w:top w:val="single" w:color="070707" w:sz="12" w:space="0"/>
        <w:bottom w:val="single" w:color="131313" w:sz="8" w:space="0"/>
        <w:right w:val="single" w:color="000000" w:sz="8" w:space="0"/>
      </w:pBdr>
      <w:shd w:val="clear" w:color="000000" w:fill="7E7E7E"/>
      <w:spacing w:before="100" w:beforeAutospacing="1" w:after="100" w:afterAutospacing="1"/>
      <w:jc w:val="left"/>
    </w:pPr>
    <w:rPr>
      <w:rFonts w:hAnsi="宋体" w:cs="宋体"/>
      <w:kern w:val="0"/>
      <w:sz w:val="20"/>
    </w:rPr>
  </w:style>
  <w:style w:type="paragraph" w:customStyle="1" w:styleId="279">
    <w:name w:val="xl266"/>
    <w:basedOn w:val="1"/>
    <w:qFormat/>
    <w:uiPriority w:val="0"/>
    <w:pPr>
      <w:widowControl/>
      <w:pBdr>
        <w:top w:val="single" w:color="0A0A0A" w:sz="12" w:space="0"/>
        <w:bottom w:val="single" w:color="050505" w:sz="12" w:space="0"/>
        <w:right w:val="single" w:color="000000" w:sz="12" w:space="0"/>
      </w:pBdr>
      <w:spacing w:before="100" w:beforeAutospacing="1" w:after="100" w:afterAutospacing="1"/>
      <w:jc w:val="left"/>
    </w:pPr>
    <w:rPr>
      <w:rFonts w:hAnsi="宋体" w:cs="宋体"/>
      <w:kern w:val="0"/>
      <w:sz w:val="20"/>
    </w:rPr>
  </w:style>
  <w:style w:type="paragraph" w:customStyle="1" w:styleId="280">
    <w:name w:val="xl225"/>
    <w:basedOn w:val="1"/>
    <w:qFormat/>
    <w:uiPriority w:val="0"/>
    <w:pPr>
      <w:widowControl/>
      <w:pBdr>
        <w:top w:val="single" w:color="000000" w:sz="12" w:space="0"/>
        <w:left w:val="single" w:color="060606" w:sz="8" w:space="0"/>
        <w:bottom w:val="single" w:color="000000" w:sz="8" w:space="0"/>
      </w:pBdr>
      <w:spacing w:before="100" w:beforeAutospacing="1" w:after="100" w:afterAutospacing="1"/>
      <w:jc w:val="left"/>
    </w:pPr>
    <w:rPr>
      <w:rFonts w:hAnsi="宋体" w:cs="宋体"/>
      <w:color w:val="000000"/>
      <w:kern w:val="0"/>
      <w:sz w:val="20"/>
    </w:rPr>
  </w:style>
  <w:style w:type="paragraph" w:customStyle="1" w:styleId="281">
    <w:name w:val="xl157"/>
    <w:basedOn w:val="1"/>
    <w:qFormat/>
    <w:uiPriority w:val="0"/>
    <w:pPr>
      <w:widowControl/>
      <w:pBdr>
        <w:left w:val="single" w:color="000000" w:sz="8" w:space="0"/>
      </w:pBdr>
      <w:spacing w:before="100" w:beforeAutospacing="1" w:after="100" w:afterAutospacing="1"/>
      <w:jc w:val="left"/>
    </w:pPr>
    <w:rPr>
      <w:rFonts w:hAnsi="宋体" w:cs="宋体"/>
      <w:color w:val="000000"/>
      <w:kern w:val="0"/>
      <w:sz w:val="20"/>
    </w:rPr>
  </w:style>
  <w:style w:type="paragraph" w:customStyle="1" w:styleId="282">
    <w:name w:val="Char Char Char Char Char Char Char Char Char Char Char Char Char"/>
    <w:basedOn w:val="1"/>
    <w:qFormat/>
    <w:uiPriority w:val="0"/>
    <w:rPr>
      <w:rFonts w:ascii="Tahoma" w:hAnsi="Tahoma"/>
      <w:sz w:val="24"/>
    </w:rPr>
  </w:style>
  <w:style w:type="paragraph" w:customStyle="1" w:styleId="283">
    <w:name w:val="xl298"/>
    <w:basedOn w:val="1"/>
    <w:qFormat/>
    <w:uiPriority w:val="0"/>
    <w:pPr>
      <w:widowControl/>
      <w:pBdr>
        <w:top w:val="single" w:color="000000" w:sz="12" w:space="0"/>
        <w:left w:val="single" w:color="0E0E0E" w:sz="8" w:space="0"/>
        <w:bottom w:val="single" w:color="070707" w:sz="12" w:space="0"/>
      </w:pBdr>
      <w:spacing w:before="100" w:beforeAutospacing="1" w:after="100" w:afterAutospacing="1"/>
      <w:jc w:val="left"/>
    </w:pPr>
    <w:rPr>
      <w:rFonts w:hAnsi="宋体" w:cs="宋体"/>
      <w:b/>
      <w:bCs/>
      <w:color w:val="000000"/>
      <w:kern w:val="0"/>
      <w:sz w:val="20"/>
    </w:rPr>
  </w:style>
  <w:style w:type="paragraph" w:customStyle="1" w:styleId="284">
    <w:name w:val="TOC 标题1"/>
    <w:basedOn w:val="4"/>
    <w:next w:val="1"/>
    <w:qFormat/>
    <w:uiPriority w:val="39"/>
    <w:pPr>
      <w:widowControl/>
      <w:adjustRightInd/>
      <w:spacing w:before="240" w:line="259" w:lineRule="auto"/>
      <w:jc w:val="left"/>
      <w:textAlignment w:val="auto"/>
      <w:outlineLvl w:val="9"/>
    </w:pPr>
    <w:rPr>
      <w:rFonts w:ascii="Calibri Light" w:hAnsi="Calibri Light"/>
      <w:b w:val="0"/>
      <w:color w:val="2E74B5"/>
      <w:kern w:val="0"/>
      <w:sz w:val="32"/>
      <w:szCs w:val="32"/>
    </w:rPr>
  </w:style>
  <w:style w:type="paragraph" w:customStyle="1" w:styleId="285">
    <w:name w:val="xl241"/>
    <w:basedOn w:val="1"/>
    <w:qFormat/>
    <w:uiPriority w:val="0"/>
    <w:pPr>
      <w:widowControl/>
      <w:pBdr>
        <w:top w:val="single" w:color="0A0A0A" w:sz="12" w:space="0"/>
        <w:bottom w:val="single" w:color="020202" w:sz="12" w:space="0"/>
        <w:right w:val="single" w:color="000000" w:sz="12" w:space="0"/>
      </w:pBdr>
      <w:spacing w:before="100" w:beforeAutospacing="1" w:after="100" w:afterAutospacing="1"/>
      <w:jc w:val="left"/>
    </w:pPr>
    <w:rPr>
      <w:rFonts w:hAnsi="宋体" w:cs="宋体"/>
      <w:kern w:val="0"/>
      <w:sz w:val="20"/>
    </w:rPr>
  </w:style>
  <w:style w:type="paragraph" w:customStyle="1" w:styleId="286">
    <w:name w:val="xl123"/>
    <w:basedOn w:val="1"/>
    <w:qFormat/>
    <w:uiPriority w:val="0"/>
    <w:pPr>
      <w:widowControl/>
      <w:pBdr>
        <w:top w:val="single" w:color="050505" w:sz="12" w:space="0"/>
        <w:left w:val="single" w:color="000000" w:sz="8" w:space="0"/>
        <w:bottom w:val="single" w:color="0A0A0A" w:sz="8" w:space="0"/>
      </w:pBdr>
      <w:spacing w:before="100" w:beforeAutospacing="1" w:after="100" w:afterAutospacing="1"/>
      <w:jc w:val="left"/>
    </w:pPr>
    <w:rPr>
      <w:rFonts w:hAnsi="宋体" w:cs="宋体"/>
      <w:color w:val="000000"/>
      <w:kern w:val="0"/>
      <w:sz w:val="20"/>
    </w:rPr>
  </w:style>
  <w:style w:type="paragraph" w:customStyle="1" w:styleId="287">
    <w:name w:val="xl150"/>
    <w:basedOn w:val="1"/>
    <w:qFormat/>
    <w:uiPriority w:val="0"/>
    <w:pPr>
      <w:widowControl/>
      <w:pBdr>
        <w:top w:val="single" w:color="000000" w:sz="8" w:space="0"/>
        <w:left w:val="single" w:color="000000" w:sz="8" w:space="0"/>
        <w:bottom w:val="single" w:color="000000" w:sz="8" w:space="0"/>
      </w:pBdr>
      <w:spacing w:before="100" w:beforeAutospacing="1" w:after="100" w:afterAutospacing="1"/>
      <w:jc w:val="left"/>
    </w:pPr>
    <w:rPr>
      <w:rFonts w:hAnsi="宋体" w:cs="宋体"/>
      <w:kern w:val="0"/>
      <w:sz w:val="20"/>
    </w:rPr>
  </w:style>
  <w:style w:type="paragraph" w:customStyle="1" w:styleId="288">
    <w:name w:val="xl84"/>
    <w:basedOn w:val="1"/>
    <w:qFormat/>
    <w:uiPriority w:val="0"/>
    <w:pPr>
      <w:widowControl/>
      <w:pBdr>
        <w:top w:val="single" w:color="0A0A0A" w:sz="12" w:space="0"/>
        <w:left w:val="single" w:color="000000" w:sz="8" w:space="0"/>
        <w:bottom w:val="single" w:color="0A0A0A" w:sz="12" w:space="0"/>
      </w:pBdr>
      <w:spacing w:before="100" w:beforeAutospacing="1" w:after="100" w:afterAutospacing="1"/>
      <w:jc w:val="left"/>
    </w:pPr>
    <w:rPr>
      <w:rFonts w:hAnsi="宋体" w:cs="宋体"/>
      <w:color w:val="000000"/>
      <w:kern w:val="0"/>
      <w:sz w:val="20"/>
    </w:rPr>
  </w:style>
  <w:style w:type="paragraph" w:customStyle="1" w:styleId="289">
    <w:name w:val="xl268"/>
    <w:basedOn w:val="1"/>
    <w:qFormat/>
    <w:uiPriority w:val="0"/>
    <w:pPr>
      <w:widowControl/>
      <w:pBdr>
        <w:top w:val="single" w:color="0A0A0A" w:sz="8" w:space="0"/>
        <w:bottom w:val="single" w:color="0A0A0A" w:sz="8" w:space="0"/>
        <w:right w:val="single" w:color="000000" w:sz="12" w:space="0"/>
      </w:pBdr>
      <w:spacing w:before="100" w:beforeAutospacing="1" w:after="100" w:afterAutospacing="1"/>
      <w:jc w:val="left"/>
    </w:pPr>
    <w:rPr>
      <w:rFonts w:hAnsi="宋体" w:cs="宋体"/>
      <w:kern w:val="0"/>
      <w:sz w:val="20"/>
    </w:rPr>
  </w:style>
  <w:style w:type="paragraph" w:customStyle="1" w:styleId="290">
    <w:name w:val="xl217"/>
    <w:basedOn w:val="1"/>
    <w:qFormat/>
    <w:uiPriority w:val="0"/>
    <w:pPr>
      <w:widowControl/>
      <w:pBdr>
        <w:top w:val="single" w:color="000000" w:sz="8" w:space="0"/>
        <w:bottom w:val="single" w:color="000000" w:sz="8" w:space="0"/>
        <w:right w:val="single" w:color="000000" w:sz="12" w:space="0"/>
      </w:pBdr>
      <w:shd w:val="clear" w:color="000000" w:fill="FFFFFF"/>
      <w:spacing w:before="100" w:beforeAutospacing="1" w:after="100" w:afterAutospacing="1"/>
      <w:jc w:val="left"/>
    </w:pPr>
    <w:rPr>
      <w:rFonts w:hAnsi="宋体" w:cs="宋体"/>
      <w:color w:val="000000"/>
      <w:kern w:val="0"/>
      <w:sz w:val="20"/>
    </w:rPr>
  </w:style>
  <w:style w:type="paragraph" w:customStyle="1" w:styleId="291">
    <w:name w:val="xl227"/>
    <w:basedOn w:val="1"/>
    <w:qFormat/>
    <w:uiPriority w:val="0"/>
    <w:pPr>
      <w:widowControl/>
      <w:pBdr>
        <w:top w:val="single" w:color="000000" w:sz="12" w:space="0"/>
        <w:bottom w:val="single" w:color="000000" w:sz="8" w:space="0"/>
        <w:right w:val="single" w:color="000000" w:sz="8" w:space="0"/>
      </w:pBdr>
      <w:shd w:val="clear" w:color="000000" w:fill="7E7E7E"/>
      <w:spacing w:before="100" w:beforeAutospacing="1" w:after="100" w:afterAutospacing="1"/>
      <w:jc w:val="left"/>
    </w:pPr>
    <w:rPr>
      <w:rFonts w:hAnsi="宋体" w:cs="宋体"/>
      <w:color w:val="000000"/>
      <w:kern w:val="0"/>
      <w:sz w:val="20"/>
    </w:rPr>
  </w:style>
  <w:style w:type="paragraph" w:customStyle="1" w:styleId="292">
    <w:name w:val="xl304"/>
    <w:basedOn w:val="1"/>
    <w:qFormat/>
    <w:uiPriority w:val="0"/>
    <w:pPr>
      <w:widowControl/>
      <w:pBdr>
        <w:right w:val="single" w:color="000000" w:sz="12" w:space="0"/>
      </w:pBdr>
      <w:shd w:val="clear" w:color="000000" w:fill="FFFFFF"/>
      <w:spacing w:before="100" w:beforeAutospacing="1" w:after="100" w:afterAutospacing="1"/>
      <w:jc w:val="center"/>
    </w:pPr>
    <w:rPr>
      <w:rFonts w:hAnsi="宋体" w:cs="宋体"/>
      <w:b/>
      <w:bCs/>
      <w:color w:val="000000"/>
      <w:kern w:val="0"/>
      <w:sz w:val="20"/>
    </w:rPr>
  </w:style>
  <w:style w:type="paragraph" w:customStyle="1" w:styleId="293">
    <w:name w:val="xl251"/>
    <w:basedOn w:val="1"/>
    <w:qFormat/>
    <w:uiPriority w:val="0"/>
    <w:pPr>
      <w:widowControl/>
      <w:pBdr>
        <w:top w:val="single" w:color="0A0A0A" w:sz="12" w:space="0"/>
        <w:left w:val="single" w:color="000000" w:sz="12" w:space="0"/>
        <w:bottom w:val="single" w:color="0A0A0A" w:sz="12" w:space="0"/>
      </w:pBdr>
      <w:shd w:val="clear" w:color="000000" w:fill="7E7E7E"/>
      <w:spacing w:before="100" w:beforeAutospacing="1" w:after="100" w:afterAutospacing="1"/>
      <w:jc w:val="left"/>
    </w:pPr>
    <w:rPr>
      <w:rFonts w:hAnsi="宋体" w:cs="宋体"/>
      <w:color w:val="000000"/>
      <w:kern w:val="0"/>
      <w:sz w:val="20"/>
    </w:rPr>
  </w:style>
  <w:style w:type="paragraph" w:customStyle="1" w:styleId="294">
    <w:name w:val="Default"/>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paragraph" w:customStyle="1" w:styleId="295">
    <w:name w:val="xl141"/>
    <w:basedOn w:val="1"/>
    <w:qFormat/>
    <w:uiPriority w:val="0"/>
    <w:pPr>
      <w:widowControl/>
      <w:pBdr>
        <w:top w:val="single" w:color="000000" w:sz="8" w:space="0"/>
        <w:bottom w:val="single" w:color="auto" w:sz="8" w:space="0"/>
        <w:right w:val="single" w:color="000000" w:sz="8" w:space="0"/>
      </w:pBdr>
      <w:spacing w:before="100" w:beforeAutospacing="1" w:after="100" w:afterAutospacing="1"/>
      <w:jc w:val="left"/>
    </w:pPr>
    <w:rPr>
      <w:rFonts w:hAnsi="宋体" w:cs="宋体"/>
      <w:color w:val="000000"/>
      <w:kern w:val="0"/>
      <w:sz w:val="20"/>
    </w:rPr>
  </w:style>
  <w:style w:type="paragraph" w:customStyle="1" w:styleId="296">
    <w:name w:val="xl148"/>
    <w:basedOn w:val="1"/>
    <w:qFormat/>
    <w:uiPriority w:val="0"/>
    <w:pPr>
      <w:widowControl/>
      <w:pBdr>
        <w:top w:val="single" w:color="000000" w:sz="8" w:space="0"/>
        <w:bottom w:val="single" w:color="000000" w:sz="8" w:space="0"/>
      </w:pBdr>
      <w:spacing w:before="100" w:beforeAutospacing="1" w:after="100" w:afterAutospacing="1"/>
      <w:jc w:val="left"/>
    </w:pPr>
    <w:rPr>
      <w:rFonts w:hAnsi="宋体" w:cs="宋体"/>
      <w:kern w:val="0"/>
      <w:sz w:val="20"/>
    </w:rPr>
  </w:style>
  <w:style w:type="paragraph" w:customStyle="1" w:styleId="297">
    <w:name w:val="xl129"/>
    <w:basedOn w:val="1"/>
    <w:qFormat/>
    <w:uiPriority w:val="0"/>
    <w:pPr>
      <w:widowControl/>
      <w:pBdr>
        <w:top w:val="single" w:color="0A0A0A" w:sz="8" w:space="0"/>
        <w:left w:val="single" w:color="000000" w:sz="8" w:space="0"/>
      </w:pBdr>
      <w:spacing w:before="100" w:beforeAutospacing="1" w:after="100" w:afterAutospacing="1"/>
      <w:jc w:val="center"/>
    </w:pPr>
    <w:rPr>
      <w:rFonts w:hAnsi="宋体" w:cs="宋体"/>
      <w:color w:val="000000"/>
      <w:kern w:val="0"/>
      <w:sz w:val="20"/>
    </w:rPr>
  </w:style>
  <w:style w:type="paragraph" w:customStyle="1" w:styleId="298">
    <w:name w:val="xl258"/>
    <w:basedOn w:val="1"/>
    <w:qFormat/>
    <w:uiPriority w:val="0"/>
    <w:pPr>
      <w:widowControl/>
      <w:pBdr>
        <w:top w:val="single" w:color="050505" w:sz="12" w:space="0"/>
        <w:left w:val="single" w:color="0E0E0E" w:sz="8" w:space="0"/>
        <w:bottom w:val="single" w:color="0A0A0A" w:sz="12" w:space="0"/>
      </w:pBdr>
      <w:spacing w:before="100" w:beforeAutospacing="1" w:after="100" w:afterAutospacing="1"/>
      <w:jc w:val="left"/>
    </w:pPr>
    <w:rPr>
      <w:rFonts w:hAnsi="宋体" w:cs="宋体"/>
      <w:color w:val="000000"/>
      <w:kern w:val="0"/>
      <w:sz w:val="20"/>
    </w:rPr>
  </w:style>
  <w:style w:type="paragraph" w:customStyle="1" w:styleId="299">
    <w:name w:val="xl203"/>
    <w:basedOn w:val="1"/>
    <w:qFormat/>
    <w:uiPriority w:val="0"/>
    <w:pPr>
      <w:widowControl/>
      <w:pBdr>
        <w:top w:val="single" w:color="000000" w:sz="8" w:space="0"/>
        <w:left w:val="single" w:color="000000" w:sz="8" w:space="0"/>
        <w:bottom w:val="single" w:color="000000" w:sz="8" w:space="0"/>
      </w:pBdr>
      <w:shd w:val="clear" w:color="000000" w:fill="7E7E7E"/>
      <w:spacing w:before="100" w:beforeAutospacing="1" w:after="100" w:afterAutospacing="1"/>
      <w:jc w:val="left"/>
    </w:pPr>
    <w:rPr>
      <w:rFonts w:hAnsi="宋体" w:cs="宋体"/>
      <w:color w:val="000000"/>
      <w:kern w:val="0"/>
      <w:sz w:val="20"/>
    </w:rPr>
  </w:style>
  <w:style w:type="paragraph" w:customStyle="1" w:styleId="300">
    <w:name w:val="xl76"/>
    <w:basedOn w:val="1"/>
    <w:qFormat/>
    <w:uiPriority w:val="0"/>
    <w:pPr>
      <w:widowControl/>
      <w:pBdr>
        <w:top w:val="single" w:color="0A0A0A" w:sz="8" w:space="0"/>
        <w:left w:val="single" w:color="000000" w:sz="8" w:space="0"/>
        <w:bottom w:val="single" w:color="0A0A0A" w:sz="8" w:space="0"/>
      </w:pBdr>
      <w:spacing w:before="100" w:beforeAutospacing="1" w:after="100" w:afterAutospacing="1"/>
      <w:jc w:val="left"/>
    </w:pPr>
    <w:rPr>
      <w:rFonts w:hAnsi="宋体" w:cs="宋体"/>
      <w:color w:val="000000"/>
      <w:kern w:val="0"/>
      <w:sz w:val="20"/>
    </w:rPr>
  </w:style>
  <w:style w:type="paragraph" w:customStyle="1" w:styleId="301">
    <w:name w:val="xl205"/>
    <w:basedOn w:val="1"/>
    <w:qFormat/>
    <w:uiPriority w:val="0"/>
    <w:pPr>
      <w:widowControl/>
      <w:pBdr>
        <w:top w:val="single" w:color="000000" w:sz="8" w:space="0"/>
        <w:left w:val="single" w:color="060606" w:sz="8" w:space="0"/>
        <w:bottom w:val="single" w:color="000000" w:sz="8" w:space="0"/>
      </w:pBdr>
      <w:spacing w:before="100" w:beforeAutospacing="1" w:after="100" w:afterAutospacing="1"/>
      <w:jc w:val="left"/>
    </w:pPr>
    <w:rPr>
      <w:rFonts w:hAnsi="宋体" w:cs="宋体"/>
      <w:color w:val="000000"/>
      <w:kern w:val="0"/>
      <w:sz w:val="20"/>
    </w:rPr>
  </w:style>
  <w:style w:type="paragraph" w:customStyle="1" w:styleId="302">
    <w:name w:val="xl122"/>
    <w:basedOn w:val="1"/>
    <w:qFormat/>
    <w:uiPriority w:val="0"/>
    <w:pPr>
      <w:widowControl/>
      <w:pBdr>
        <w:top w:val="single" w:color="050505" w:sz="12" w:space="0"/>
        <w:left w:val="single" w:color="000000" w:sz="12" w:space="0"/>
        <w:bottom w:val="single" w:color="0A0A0A" w:sz="8" w:space="0"/>
      </w:pBdr>
      <w:spacing w:before="100" w:beforeAutospacing="1" w:after="100" w:afterAutospacing="1"/>
      <w:jc w:val="center"/>
    </w:pPr>
    <w:rPr>
      <w:rFonts w:hAnsi="宋体" w:cs="宋体"/>
      <w:color w:val="000000"/>
      <w:kern w:val="0"/>
      <w:sz w:val="20"/>
    </w:rPr>
  </w:style>
  <w:style w:type="paragraph" w:customStyle="1" w:styleId="303">
    <w:name w:val="xl169"/>
    <w:basedOn w:val="1"/>
    <w:qFormat/>
    <w:uiPriority w:val="0"/>
    <w:pPr>
      <w:widowControl/>
      <w:pBdr>
        <w:top w:val="single" w:color="0A0A0A" w:sz="8" w:space="0"/>
        <w:right w:val="single" w:color="000000" w:sz="12" w:space="0"/>
      </w:pBdr>
      <w:spacing w:before="100" w:beforeAutospacing="1" w:after="100" w:afterAutospacing="1"/>
      <w:jc w:val="left"/>
    </w:pPr>
    <w:rPr>
      <w:rFonts w:hAnsi="宋体" w:cs="宋体"/>
      <w:color w:val="000000"/>
      <w:kern w:val="0"/>
      <w:sz w:val="20"/>
    </w:rPr>
  </w:style>
  <w:style w:type="paragraph" w:customStyle="1" w:styleId="304">
    <w:name w:val="xl265"/>
    <w:basedOn w:val="1"/>
    <w:qFormat/>
    <w:uiPriority w:val="0"/>
    <w:pPr>
      <w:widowControl/>
      <w:pBdr>
        <w:top w:val="single" w:color="0A0A0A" w:sz="12" w:space="0"/>
        <w:bottom w:val="single" w:color="050505" w:sz="12" w:space="0"/>
        <w:right w:val="single" w:color="000000" w:sz="8" w:space="0"/>
      </w:pBdr>
      <w:spacing w:before="100" w:beforeAutospacing="1" w:after="100" w:afterAutospacing="1"/>
      <w:jc w:val="left"/>
    </w:pPr>
    <w:rPr>
      <w:rFonts w:hAnsi="宋体" w:cs="宋体"/>
      <w:kern w:val="0"/>
      <w:sz w:val="20"/>
    </w:rPr>
  </w:style>
  <w:style w:type="paragraph" w:customStyle="1" w:styleId="305">
    <w:name w:val="xl247"/>
    <w:basedOn w:val="1"/>
    <w:qFormat/>
    <w:uiPriority w:val="0"/>
    <w:pPr>
      <w:widowControl/>
      <w:pBdr>
        <w:top w:val="single" w:color="0A0A0A" w:sz="12" w:space="0"/>
        <w:bottom w:val="single" w:color="020202" w:sz="12" w:space="0"/>
        <w:right w:val="single" w:color="0E0E0E" w:sz="8" w:space="0"/>
      </w:pBdr>
      <w:shd w:val="clear" w:color="000000" w:fill="7E7E7E"/>
      <w:spacing w:before="100" w:beforeAutospacing="1" w:after="100" w:afterAutospacing="1"/>
      <w:jc w:val="left"/>
    </w:pPr>
    <w:rPr>
      <w:rFonts w:hAnsi="宋体" w:cs="宋体"/>
      <w:color w:val="000000"/>
      <w:kern w:val="0"/>
      <w:sz w:val="20"/>
    </w:rPr>
  </w:style>
  <w:style w:type="paragraph" w:customStyle="1" w:styleId="306">
    <w:name w:val="xl308"/>
    <w:basedOn w:val="1"/>
    <w:qFormat/>
    <w:uiPriority w:val="0"/>
    <w:pPr>
      <w:widowControl/>
      <w:pBdr>
        <w:top w:val="single" w:color="050505" w:sz="12" w:space="0"/>
        <w:right w:val="single" w:color="000000" w:sz="12" w:space="0"/>
      </w:pBdr>
      <w:spacing w:before="100" w:beforeAutospacing="1" w:after="100" w:afterAutospacing="1"/>
      <w:jc w:val="center"/>
    </w:pPr>
    <w:rPr>
      <w:rFonts w:hAnsi="宋体" w:cs="宋体"/>
      <w:b/>
      <w:bCs/>
      <w:color w:val="000000"/>
      <w:kern w:val="0"/>
      <w:sz w:val="20"/>
    </w:rPr>
  </w:style>
  <w:style w:type="paragraph" w:customStyle="1" w:styleId="307">
    <w:name w:val="xl113"/>
    <w:basedOn w:val="1"/>
    <w:qFormat/>
    <w:uiPriority w:val="0"/>
    <w:pPr>
      <w:widowControl/>
      <w:pBdr>
        <w:top w:val="single" w:color="000000" w:sz="8" w:space="0"/>
        <w:left w:val="single" w:color="000000" w:sz="12" w:space="0"/>
        <w:bottom w:val="single" w:color="040404" w:sz="8" w:space="0"/>
      </w:pBdr>
      <w:shd w:val="clear" w:color="000000" w:fill="FFFFFF"/>
      <w:spacing w:before="100" w:beforeAutospacing="1" w:after="100" w:afterAutospacing="1"/>
      <w:jc w:val="center"/>
    </w:pPr>
    <w:rPr>
      <w:rFonts w:hAnsi="宋体" w:cs="宋体"/>
      <w:color w:val="000000"/>
      <w:kern w:val="0"/>
      <w:sz w:val="20"/>
    </w:rPr>
  </w:style>
  <w:style w:type="paragraph" w:customStyle="1" w:styleId="308">
    <w:name w:val="xl139"/>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textAlignment w:val="top"/>
    </w:pPr>
    <w:rPr>
      <w:rFonts w:hAnsi="宋体" w:cs="宋体"/>
      <w:kern w:val="0"/>
      <w:sz w:val="20"/>
    </w:rPr>
  </w:style>
  <w:style w:type="paragraph" w:customStyle="1" w:styleId="309">
    <w:name w:val="xl146"/>
    <w:basedOn w:val="1"/>
    <w:qFormat/>
    <w:uiPriority w:val="0"/>
    <w:pPr>
      <w:widowControl/>
      <w:pBdr>
        <w:top w:val="single" w:color="000000" w:sz="8" w:space="0"/>
        <w:bottom w:val="single" w:color="000000" w:sz="8" w:space="0"/>
        <w:right w:val="single" w:color="auto" w:sz="8" w:space="0"/>
      </w:pBdr>
      <w:spacing w:before="100" w:beforeAutospacing="1" w:after="100" w:afterAutospacing="1"/>
      <w:jc w:val="left"/>
    </w:pPr>
    <w:rPr>
      <w:rFonts w:hAnsi="宋体" w:cs="宋体"/>
      <w:color w:val="000000"/>
      <w:kern w:val="0"/>
      <w:sz w:val="20"/>
    </w:rPr>
  </w:style>
  <w:style w:type="paragraph" w:customStyle="1" w:styleId="310">
    <w:name w:val="xl163"/>
    <w:basedOn w:val="1"/>
    <w:qFormat/>
    <w:uiPriority w:val="0"/>
    <w:pPr>
      <w:widowControl/>
      <w:pBdr>
        <w:top w:val="single" w:color="0A0A0A" w:sz="8" w:space="0"/>
        <w:bottom w:val="single" w:color="0A0A0A" w:sz="8" w:space="0"/>
        <w:right w:val="single" w:color="auto" w:sz="8" w:space="0"/>
      </w:pBdr>
      <w:spacing w:before="100" w:beforeAutospacing="1" w:after="100" w:afterAutospacing="1"/>
      <w:jc w:val="left"/>
    </w:pPr>
    <w:rPr>
      <w:rFonts w:hAnsi="宋体" w:cs="宋体"/>
      <w:color w:val="000000"/>
      <w:kern w:val="0"/>
      <w:sz w:val="20"/>
    </w:rPr>
  </w:style>
  <w:style w:type="paragraph" w:customStyle="1" w:styleId="311">
    <w:name w:val="xl273"/>
    <w:basedOn w:val="1"/>
    <w:qFormat/>
    <w:uiPriority w:val="0"/>
    <w:pPr>
      <w:widowControl/>
      <w:pBdr>
        <w:top w:val="single" w:color="0A0A0A" w:sz="8" w:space="0"/>
        <w:bottom w:val="single" w:color="050505" w:sz="12" w:space="0"/>
        <w:right w:val="single" w:color="000000" w:sz="8" w:space="0"/>
      </w:pBdr>
      <w:spacing w:before="100" w:beforeAutospacing="1" w:after="100" w:afterAutospacing="1"/>
      <w:jc w:val="left"/>
    </w:pPr>
    <w:rPr>
      <w:rFonts w:hAnsi="宋体" w:cs="宋体"/>
      <w:kern w:val="0"/>
      <w:sz w:val="20"/>
    </w:rPr>
  </w:style>
  <w:style w:type="paragraph" w:customStyle="1" w:styleId="312">
    <w:name w:val="xl289"/>
    <w:basedOn w:val="1"/>
    <w:qFormat/>
    <w:uiPriority w:val="0"/>
    <w:pPr>
      <w:widowControl/>
      <w:pBdr>
        <w:top w:val="single" w:color="070707" w:sz="12" w:space="0"/>
        <w:left w:val="single" w:color="000000" w:sz="12" w:space="0"/>
        <w:bottom w:val="single" w:color="131313" w:sz="8" w:space="0"/>
      </w:pBdr>
      <w:shd w:val="clear" w:color="000000" w:fill="7E7E7E"/>
      <w:spacing w:before="100" w:beforeAutospacing="1" w:after="100" w:afterAutospacing="1"/>
      <w:jc w:val="left"/>
    </w:pPr>
    <w:rPr>
      <w:rFonts w:hAnsi="宋体" w:cs="宋体"/>
      <w:color w:val="000000"/>
      <w:kern w:val="0"/>
      <w:sz w:val="20"/>
    </w:rPr>
  </w:style>
  <w:style w:type="paragraph" w:customStyle="1" w:styleId="313">
    <w:name w:val="xl66"/>
    <w:basedOn w:val="1"/>
    <w:qFormat/>
    <w:uiPriority w:val="0"/>
    <w:pPr>
      <w:widowControl/>
      <w:pBdr>
        <w:top w:val="single" w:color="000000" w:sz="12" w:space="0"/>
        <w:left w:val="single" w:color="000000" w:sz="12" w:space="0"/>
        <w:bottom w:val="single" w:color="070707" w:sz="12" w:space="0"/>
      </w:pBdr>
      <w:spacing w:before="100" w:beforeAutospacing="1" w:after="100" w:afterAutospacing="1"/>
      <w:jc w:val="center"/>
    </w:pPr>
    <w:rPr>
      <w:rFonts w:hAnsi="宋体" w:cs="宋体"/>
      <w:b/>
      <w:bCs/>
      <w:color w:val="000000"/>
      <w:kern w:val="0"/>
      <w:sz w:val="20"/>
    </w:rPr>
  </w:style>
  <w:style w:type="paragraph" w:customStyle="1" w:styleId="314">
    <w:name w:val="xl98"/>
    <w:basedOn w:val="1"/>
    <w:qFormat/>
    <w:uiPriority w:val="0"/>
    <w:pPr>
      <w:widowControl/>
      <w:pBdr>
        <w:top w:val="single" w:color="000000" w:sz="8" w:space="0"/>
        <w:left w:val="single" w:color="000000" w:sz="12" w:space="0"/>
        <w:bottom w:val="single" w:color="000000" w:sz="12" w:space="0"/>
      </w:pBdr>
      <w:spacing w:before="100" w:beforeAutospacing="1" w:after="100" w:afterAutospacing="1"/>
      <w:jc w:val="center"/>
    </w:pPr>
    <w:rPr>
      <w:rFonts w:hAnsi="宋体" w:cs="宋体"/>
      <w:color w:val="000000"/>
      <w:kern w:val="0"/>
      <w:sz w:val="20"/>
    </w:rPr>
  </w:style>
  <w:style w:type="paragraph" w:customStyle="1" w:styleId="315">
    <w:name w:val="xl103"/>
    <w:basedOn w:val="1"/>
    <w:qFormat/>
    <w:uiPriority w:val="0"/>
    <w:pPr>
      <w:widowControl/>
      <w:pBdr>
        <w:top w:val="single" w:color="000000" w:sz="8" w:space="0"/>
        <w:left w:val="single" w:color="030303" w:sz="12" w:space="0"/>
        <w:bottom w:val="single" w:color="000000" w:sz="8" w:space="0"/>
      </w:pBdr>
      <w:shd w:val="clear" w:color="000000" w:fill="7E7E7E"/>
      <w:spacing w:before="100" w:beforeAutospacing="1" w:after="100" w:afterAutospacing="1"/>
      <w:jc w:val="left"/>
    </w:pPr>
    <w:rPr>
      <w:rFonts w:hAnsi="宋体" w:cs="宋体"/>
      <w:color w:val="000000"/>
      <w:kern w:val="0"/>
      <w:sz w:val="20"/>
    </w:rPr>
  </w:style>
  <w:style w:type="paragraph" w:customStyle="1" w:styleId="316">
    <w:name w:val="xl255"/>
    <w:basedOn w:val="1"/>
    <w:qFormat/>
    <w:uiPriority w:val="0"/>
    <w:pPr>
      <w:widowControl/>
      <w:pBdr>
        <w:top w:val="single" w:color="050505" w:sz="12" w:space="0"/>
        <w:bottom w:val="single" w:color="0A0A0A" w:sz="12" w:space="0"/>
        <w:right w:val="single" w:color="000000" w:sz="12" w:space="0"/>
      </w:pBdr>
      <w:spacing w:before="100" w:beforeAutospacing="1" w:after="100" w:afterAutospacing="1"/>
      <w:jc w:val="left"/>
    </w:pPr>
    <w:rPr>
      <w:rFonts w:hAnsi="宋体" w:cs="宋体"/>
      <w:kern w:val="0"/>
      <w:sz w:val="20"/>
    </w:rPr>
  </w:style>
  <w:style w:type="paragraph" w:customStyle="1" w:styleId="317">
    <w:name w:val="xl272"/>
    <w:basedOn w:val="1"/>
    <w:qFormat/>
    <w:uiPriority w:val="0"/>
    <w:pPr>
      <w:widowControl/>
      <w:pBdr>
        <w:top w:val="single" w:color="0A0A0A" w:sz="8" w:space="0"/>
        <w:left w:val="single" w:color="000000" w:sz="8" w:space="0"/>
        <w:bottom w:val="single" w:color="050505" w:sz="12" w:space="0"/>
      </w:pBdr>
      <w:spacing w:before="100" w:beforeAutospacing="1" w:after="100" w:afterAutospacing="1"/>
      <w:jc w:val="left"/>
    </w:pPr>
    <w:rPr>
      <w:rFonts w:hAnsi="宋体" w:cs="宋体"/>
      <w:kern w:val="0"/>
      <w:sz w:val="20"/>
    </w:rPr>
  </w:style>
  <w:style w:type="paragraph" w:customStyle="1" w:styleId="318">
    <w:name w:val="xl117"/>
    <w:basedOn w:val="1"/>
    <w:qFormat/>
    <w:uiPriority w:val="0"/>
    <w:pPr>
      <w:widowControl/>
      <w:pBdr>
        <w:top w:val="single" w:color="040404" w:sz="8" w:space="0"/>
        <w:left w:val="single" w:color="000000" w:sz="8" w:space="0"/>
        <w:bottom w:val="single" w:color="000000" w:sz="8" w:space="0"/>
      </w:pBdr>
      <w:shd w:val="clear" w:color="000000" w:fill="FFFFFF"/>
      <w:spacing w:before="100" w:beforeAutospacing="1" w:after="100" w:afterAutospacing="1"/>
      <w:jc w:val="center"/>
    </w:pPr>
    <w:rPr>
      <w:rFonts w:hAnsi="宋体" w:cs="宋体"/>
      <w:color w:val="000000"/>
      <w:kern w:val="0"/>
      <w:sz w:val="20"/>
    </w:rPr>
  </w:style>
  <w:style w:type="paragraph" w:customStyle="1" w:styleId="319">
    <w:name w:val="xl192"/>
    <w:basedOn w:val="1"/>
    <w:qFormat/>
    <w:uiPriority w:val="0"/>
    <w:pPr>
      <w:widowControl/>
      <w:pBdr>
        <w:top w:val="single" w:color="000000" w:sz="8" w:space="0"/>
        <w:left w:val="single" w:color="060606" w:sz="8" w:space="0"/>
        <w:bottom w:val="single" w:color="050505" w:sz="12" w:space="0"/>
      </w:pBdr>
      <w:shd w:val="clear" w:color="000000" w:fill="FFFFFF"/>
      <w:spacing w:before="100" w:beforeAutospacing="1" w:after="100" w:afterAutospacing="1"/>
      <w:jc w:val="left"/>
    </w:pPr>
    <w:rPr>
      <w:rFonts w:hAnsi="宋体" w:cs="宋体"/>
      <w:color w:val="000000"/>
      <w:kern w:val="0"/>
      <w:sz w:val="20"/>
    </w:rPr>
  </w:style>
  <w:style w:type="paragraph" w:customStyle="1" w:styleId="320">
    <w:name w:val="xl110"/>
    <w:basedOn w:val="1"/>
    <w:qFormat/>
    <w:uiPriority w:val="0"/>
    <w:pPr>
      <w:widowControl/>
      <w:pBdr>
        <w:top w:val="single" w:color="000000" w:sz="12" w:space="0"/>
        <w:left w:val="single" w:color="000000" w:sz="8" w:space="0"/>
        <w:bottom w:val="single" w:color="000000" w:sz="8" w:space="0"/>
      </w:pBdr>
      <w:shd w:val="clear" w:color="000000" w:fill="FFFFFF"/>
      <w:spacing w:before="100" w:beforeAutospacing="1" w:after="100" w:afterAutospacing="1"/>
      <w:jc w:val="left"/>
    </w:pPr>
    <w:rPr>
      <w:rFonts w:hAnsi="宋体" w:cs="宋体"/>
      <w:color w:val="000000"/>
      <w:kern w:val="0"/>
      <w:sz w:val="20"/>
    </w:rPr>
  </w:style>
  <w:style w:type="paragraph" w:customStyle="1" w:styleId="321">
    <w:name w:val="xl239"/>
    <w:basedOn w:val="1"/>
    <w:qFormat/>
    <w:uiPriority w:val="0"/>
    <w:pPr>
      <w:widowControl/>
      <w:pBdr>
        <w:top w:val="single" w:color="0A0A0A" w:sz="12" w:space="0"/>
        <w:bottom w:val="single" w:color="0A0A0A" w:sz="12" w:space="0"/>
        <w:right w:val="single" w:color="000000" w:sz="8" w:space="0"/>
      </w:pBdr>
      <w:spacing w:before="100" w:beforeAutospacing="1" w:after="100" w:afterAutospacing="1"/>
      <w:jc w:val="left"/>
    </w:pPr>
    <w:rPr>
      <w:rFonts w:hAnsi="宋体" w:cs="宋体"/>
      <w:kern w:val="0"/>
      <w:sz w:val="20"/>
    </w:rPr>
  </w:style>
  <w:style w:type="paragraph" w:customStyle="1" w:styleId="322">
    <w:name w:val="xl132"/>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hAnsi="宋体" w:cs="宋体"/>
      <w:kern w:val="0"/>
      <w:sz w:val="20"/>
    </w:rPr>
  </w:style>
  <w:style w:type="paragraph" w:customStyle="1" w:styleId="323">
    <w:name w:val="xl282"/>
    <w:basedOn w:val="1"/>
    <w:qFormat/>
    <w:uiPriority w:val="0"/>
    <w:pPr>
      <w:widowControl/>
      <w:pBdr>
        <w:top w:val="single" w:color="131313" w:sz="8" w:space="0"/>
        <w:bottom w:val="single" w:color="0A0A0A" w:sz="8" w:space="0"/>
        <w:right w:val="single" w:color="000000" w:sz="12" w:space="0"/>
      </w:pBdr>
      <w:spacing w:before="100" w:beforeAutospacing="1" w:after="100" w:afterAutospacing="1"/>
      <w:jc w:val="left"/>
    </w:pPr>
    <w:rPr>
      <w:rFonts w:hAnsi="宋体" w:cs="宋体"/>
      <w:kern w:val="0"/>
      <w:sz w:val="20"/>
    </w:rPr>
  </w:style>
  <w:style w:type="paragraph" w:customStyle="1" w:styleId="324">
    <w:name w:val="xl94"/>
    <w:basedOn w:val="1"/>
    <w:qFormat/>
    <w:uiPriority w:val="0"/>
    <w:pPr>
      <w:widowControl/>
      <w:pBdr>
        <w:top w:val="single" w:color="000000" w:sz="12" w:space="0"/>
        <w:left w:val="single" w:color="000000" w:sz="12" w:space="0"/>
        <w:bottom w:val="single" w:color="000000" w:sz="8" w:space="0"/>
      </w:pBdr>
      <w:shd w:val="clear" w:color="000000" w:fill="7E7E7E"/>
      <w:spacing w:before="100" w:beforeAutospacing="1" w:after="100" w:afterAutospacing="1"/>
      <w:jc w:val="left"/>
    </w:pPr>
    <w:rPr>
      <w:rFonts w:hAnsi="宋体" w:cs="宋体"/>
      <w:color w:val="000000"/>
      <w:kern w:val="0"/>
      <w:sz w:val="20"/>
    </w:rPr>
  </w:style>
  <w:style w:type="paragraph" w:customStyle="1" w:styleId="325">
    <w:name w:val="xl130"/>
    <w:basedOn w:val="1"/>
    <w:qFormat/>
    <w:uiPriority w:val="0"/>
    <w:pPr>
      <w:widowControl/>
      <w:pBdr>
        <w:top w:val="single" w:color="0A0A0A" w:sz="8" w:space="0"/>
        <w:left w:val="single" w:color="030303" w:sz="12" w:space="0"/>
      </w:pBdr>
      <w:shd w:val="clear" w:color="000000" w:fill="7E7E7E"/>
      <w:spacing w:before="100" w:beforeAutospacing="1" w:after="100" w:afterAutospacing="1"/>
      <w:jc w:val="left"/>
    </w:pPr>
    <w:rPr>
      <w:rFonts w:hAnsi="宋体" w:cs="宋体"/>
      <w:color w:val="000000"/>
      <w:kern w:val="0"/>
      <w:sz w:val="20"/>
    </w:rPr>
  </w:style>
  <w:style w:type="paragraph" w:customStyle="1" w:styleId="326">
    <w:name w:val="xl73"/>
    <w:basedOn w:val="1"/>
    <w:qFormat/>
    <w:uiPriority w:val="0"/>
    <w:pPr>
      <w:widowControl/>
      <w:pBdr>
        <w:top w:val="single" w:color="131313" w:sz="8" w:space="0"/>
        <w:left w:val="single" w:color="000000" w:sz="8" w:space="0"/>
        <w:bottom w:val="single" w:color="0A0A0A" w:sz="8" w:space="0"/>
      </w:pBdr>
      <w:spacing w:before="100" w:beforeAutospacing="1" w:after="100" w:afterAutospacing="1"/>
      <w:jc w:val="left"/>
    </w:pPr>
    <w:rPr>
      <w:rFonts w:hAnsi="宋体" w:cs="宋体"/>
      <w:color w:val="000000"/>
      <w:kern w:val="0"/>
      <w:sz w:val="20"/>
    </w:rPr>
  </w:style>
  <w:style w:type="paragraph" w:customStyle="1" w:styleId="327">
    <w:name w:val="xl210"/>
    <w:basedOn w:val="1"/>
    <w:qFormat/>
    <w:uiPriority w:val="0"/>
    <w:pPr>
      <w:widowControl/>
      <w:pBdr>
        <w:top w:val="single" w:color="000000" w:sz="12" w:space="0"/>
        <w:left w:val="single" w:color="000000" w:sz="8" w:space="0"/>
        <w:bottom w:val="single" w:color="000000" w:sz="8" w:space="0"/>
      </w:pBdr>
      <w:shd w:val="clear" w:color="000000" w:fill="7E7E7E"/>
      <w:spacing w:before="100" w:beforeAutospacing="1" w:after="100" w:afterAutospacing="1"/>
      <w:jc w:val="left"/>
    </w:pPr>
    <w:rPr>
      <w:rFonts w:hAnsi="宋体" w:cs="宋体"/>
      <w:color w:val="000000"/>
      <w:kern w:val="0"/>
      <w:sz w:val="20"/>
    </w:rPr>
  </w:style>
  <w:style w:type="paragraph" w:customStyle="1" w:styleId="328">
    <w:name w:val="xl231"/>
    <w:basedOn w:val="1"/>
    <w:qFormat/>
    <w:uiPriority w:val="0"/>
    <w:pPr>
      <w:widowControl/>
      <w:pBdr>
        <w:top w:val="single" w:color="000000" w:sz="8" w:space="0"/>
        <w:bottom w:val="single" w:color="000000" w:sz="12" w:space="0"/>
        <w:right w:val="single" w:color="000000" w:sz="8" w:space="0"/>
      </w:pBdr>
      <w:shd w:val="clear" w:color="000000" w:fill="7E7E7E"/>
      <w:spacing w:before="100" w:beforeAutospacing="1" w:after="100" w:afterAutospacing="1"/>
      <w:jc w:val="left"/>
    </w:pPr>
    <w:rPr>
      <w:rFonts w:hAnsi="宋体" w:cs="宋体"/>
      <w:color w:val="000000"/>
      <w:kern w:val="0"/>
      <w:sz w:val="20"/>
    </w:rPr>
  </w:style>
  <w:style w:type="paragraph" w:customStyle="1" w:styleId="329">
    <w:name w:val="xl276"/>
    <w:basedOn w:val="1"/>
    <w:qFormat/>
    <w:uiPriority w:val="0"/>
    <w:pPr>
      <w:widowControl/>
      <w:pBdr>
        <w:top w:val="single" w:color="0A0A0A" w:sz="8" w:space="0"/>
        <w:bottom w:val="single" w:color="0A0A0A" w:sz="8" w:space="0"/>
        <w:right w:val="single" w:color="0E0E0E" w:sz="8" w:space="0"/>
      </w:pBdr>
      <w:shd w:val="clear" w:color="000000" w:fill="7E7E7E"/>
      <w:spacing w:before="100" w:beforeAutospacing="1" w:after="100" w:afterAutospacing="1"/>
      <w:jc w:val="left"/>
    </w:pPr>
    <w:rPr>
      <w:rFonts w:hAnsi="宋体" w:cs="宋体"/>
      <w:color w:val="000000"/>
      <w:kern w:val="0"/>
      <w:sz w:val="20"/>
    </w:rPr>
  </w:style>
  <w:style w:type="paragraph" w:customStyle="1" w:styleId="330">
    <w:name w:val="Char Char1 Char Char"/>
    <w:basedOn w:val="1"/>
    <w:qFormat/>
    <w:uiPriority w:val="0"/>
    <w:rPr>
      <w:rFonts w:ascii="Tahoma" w:hAnsi="Tahoma"/>
      <w:sz w:val="24"/>
    </w:rPr>
  </w:style>
  <w:style w:type="paragraph" w:customStyle="1" w:styleId="331">
    <w:name w:val="xl320"/>
    <w:basedOn w:val="1"/>
    <w:qFormat/>
    <w:uiPriority w:val="0"/>
    <w:pPr>
      <w:widowControl/>
      <w:pBdr>
        <w:left w:val="single" w:color="000000" w:sz="12" w:space="0"/>
        <w:bottom w:val="single" w:color="000000" w:sz="12" w:space="0"/>
        <w:right w:val="single" w:color="000000" w:sz="12" w:space="0"/>
      </w:pBdr>
      <w:spacing w:before="100" w:beforeAutospacing="1" w:after="100" w:afterAutospacing="1"/>
      <w:jc w:val="left"/>
    </w:pPr>
    <w:rPr>
      <w:rFonts w:hAnsi="宋体" w:cs="宋体"/>
      <w:b/>
      <w:bCs/>
      <w:color w:val="000000"/>
      <w:kern w:val="0"/>
      <w:sz w:val="20"/>
    </w:rPr>
  </w:style>
  <w:style w:type="paragraph" w:customStyle="1" w:styleId="332">
    <w:name w:val="xl271"/>
    <w:basedOn w:val="1"/>
    <w:qFormat/>
    <w:uiPriority w:val="0"/>
    <w:pPr>
      <w:widowControl/>
      <w:pBdr>
        <w:top w:val="single" w:color="0A0A0A" w:sz="8" w:space="0"/>
        <w:left w:val="single" w:color="0E0E0E" w:sz="8" w:space="0"/>
        <w:bottom w:val="single" w:color="050505" w:sz="12" w:space="0"/>
      </w:pBdr>
      <w:spacing w:before="100" w:beforeAutospacing="1" w:after="100" w:afterAutospacing="1"/>
      <w:jc w:val="left"/>
    </w:pPr>
    <w:rPr>
      <w:rFonts w:hAnsi="宋体" w:cs="宋体"/>
      <w:color w:val="000000"/>
      <w:kern w:val="0"/>
      <w:sz w:val="20"/>
    </w:rPr>
  </w:style>
  <w:style w:type="paragraph" w:customStyle="1" w:styleId="333">
    <w:name w:val="xl259"/>
    <w:basedOn w:val="1"/>
    <w:qFormat/>
    <w:uiPriority w:val="0"/>
    <w:pPr>
      <w:widowControl/>
      <w:pBdr>
        <w:top w:val="single" w:color="050505" w:sz="12" w:space="0"/>
        <w:bottom w:val="single" w:color="0A0A0A" w:sz="12" w:space="0"/>
        <w:right w:val="single" w:color="000000" w:sz="8" w:space="0"/>
      </w:pBdr>
      <w:spacing w:before="100" w:beforeAutospacing="1" w:after="100" w:afterAutospacing="1"/>
      <w:jc w:val="left"/>
    </w:pPr>
    <w:rPr>
      <w:rFonts w:hAnsi="宋体" w:cs="宋体"/>
      <w:color w:val="000000"/>
      <w:kern w:val="0"/>
      <w:sz w:val="20"/>
    </w:rPr>
  </w:style>
  <w:style w:type="paragraph" w:customStyle="1" w:styleId="334">
    <w:name w:val="xl277"/>
    <w:basedOn w:val="1"/>
    <w:qFormat/>
    <w:uiPriority w:val="0"/>
    <w:pPr>
      <w:widowControl/>
      <w:pBdr>
        <w:top w:val="single" w:color="0A0A0A" w:sz="8" w:space="0"/>
        <w:left w:val="single" w:color="0E0E0E" w:sz="8" w:space="0"/>
        <w:bottom w:val="single" w:color="0A0A0A" w:sz="8" w:space="0"/>
      </w:pBdr>
      <w:spacing w:before="100" w:beforeAutospacing="1" w:after="100" w:afterAutospacing="1"/>
      <w:jc w:val="left"/>
    </w:pPr>
    <w:rPr>
      <w:rFonts w:hAnsi="宋体" w:cs="宋体"/>
      <w:color w:val="000000"/>
      <w:kern w:val="0"/>
      <w:sz w:val="20"/>
    </w:rPr>
  </w:style>
  <w:style w:type="paragraph" w:customStyle="1" w:styleId="335">
    <w:name w:val="xl234"/>
    <w:basedOn w:val="1"/>
    <w:qFormat/>
    <w:uiPriority w:val="0"/>
    <w:pPr>
      <w:widowControl/>
      <w:pBdr>
        <w:top w:val="single" w:color="000000" w:sz="8" w:space="0"/>
        <w:bottom w:val="single" w:color="000000" w:sz="12" w:space="0"/>
        <w:right w:val="single" w:color="000000" w:sz="8" w:space="0"/>
      </w:pBdr>
      <w:spacing w:before="100" w:beforeAutospacing="1" w:after="100" w:afterAutospacing="1"/>
      <w:jc w:val="left"/>
    </w:pPr>
    <w:rPr>
      <w:rFonts w:hAnsi="宋体" w:cs="宋体"/>
      <w:kern w:val="0"/>
      <w:sz w:val="20"/>
    </w:rPr>
  </w:style>
  <w:style w:type="paragraph" w:customStyle="1" w:styleId="336">
    <w:name w:val="xl204"/>
    <w:basedOn w:val="1"/>
    <w:qFormat/>
    <w:uiPriority w:val="0"/>
    <w:pPr>
      <w:widowControl/>
      <w:pBdr>
        <w:top w:val="single" w:color="000000" w:sz="8" w:space="0"/>
        <w:bottom w:val="single" w:color="000000" w:sz="8" w:space="0"/>
        <w:right w:val="single" w:color="060606" w:sz="8" w:space="0"/>
      </w:pBdr>
      <w:shd w:val="clear" w:color="000000" w:fill="7E7E7E"/>
      <w:spacing w:before="100" w:beforeAutospacing="1" w:after="100" w:afterAutospacing="1"/>
      <w:jc w:val="left"/>
    </w:pPr>
    <w:rPr>
      <w:rFonts w:hAnsi="宋体" w:cs="宋体"/>
      <w:color w:val="000000"/>
      <w:kern w:val="0"/>
      <w:sz w:val="20"/>
    </w:rPr>
  </w:style>
  <w:style w:type="paragraph" w:customStyle="1" w:styleId="337">
    <w:name w:val="xl293"/>
    <w:basedOn w:val="1"/>
    <w:qFormat/>
    <w:uiPriority w:val="0"/>
    <w:pPr>
      <w:widowControl/>
      <w:pBdr>
        <w:top w:val="single" w:color="070707" w:sz="12" w:space="0"/>
        <w:left w:val="single" w:color="000000" w:sz="8" w:space="0"/>
        <w:bottom w:val="single" w:color="131313" w:sz="8" w:space="0"/>
      </w:pBdr>
      <w:shd w:val="clear" w:color="000000" w:fill="7E7E7E"/>
      <w:spacing w:before="100" w:beforeAutospacing="1" w:after="100" w:afterAutospacing="1"/>
      <w:jc w:val="left"/>
    </w:pPr>
    <w:rPr>
      <w:rFonts w:hAnsi="宋体" w:cs="宋体"/>
      <w:kern w:val="0"/>
      <w:sz w:val="20"/>
    </w:rPr>
  </w:style>
  <w:style w:type="paragraph" w:customStyle="1" w:styleId="338">
    <w:name w:val="xl240"/>
    <w:basedOn w:val="1"/>
    <w:qFormat/>
    <w:uiPriority w:val="0"/>
    <w:pPr>
      <w:widowControl/>
      <w:pBdr>
        <w:top w:val="single" w:color="0A0A0A" w:sz="12" w:space="0"/>
        <w:left w:val="single" w:color="000000" w:sz="8" w:space="0"/>
        <w:bottom w:val="single" w:color="020202" w:sz="12" w:space="0"/>
      </w:pBdr>
      <w:spacing w:before="100" w:beforeAutospacing="1" w:after="100" w:afterAutospacing="1"/>
      <w:jc w:val="left"/>
    </w:pPr>
    <w:rPr>
      <w:rFonts w:hAnsi="宋体" w:cs="宋体"/>
      <w:kern w:val="0"/>
      <w:sz w:val="20"/>
    </w:rPr>
  </w:style>
  <w:style w:type="paragraph" w:customStyle="1" w:styleId="339">
    <w:name w:val="xl80"/>
    <w:basedOn w:val="1"/>
    <w:qFormat/>
    <w:uiPriority w:val="0"/>
    <w:pPr>
      <w:widowControl/>
      <w:pBdr>
        <w:top w:val="single" w:color="050505" w:sz="12" w:space="0"/>
        <w:left w:val="single" w:color="000000" w:sz="12" w:space="0"/>
        <w:bottom w:val="single" w:color="0A0A0A" w:sz="12" w:space="0"/>
      </w:pBdr>
      <w:spacing w:before="100" w:beforeAutospacing="1" w:after="100" w:afterAutospacing="1"/>
      <w:jc w:val="center"/>
    </w:pPr>
    <w:rPr>
      <w:rFonts w:hAnsi="宋体" w:cs="宋体"/>
      <w:color w:val="000000"/>
      <w:kern w:val="0"/>
      <w:sz w:val="20"/>
    </w:rPr>
  </w:style>
  <w:style w:type="paragraph" w:customStyle="1" w:styleId="340">
    <w:name w:val="样式2"/>
    <w:basedOn w:val="1"/>
    <w:qFormat/>
    <w:uiPriority w:val="0"/>
    <w:rPr>
      <w:rFonts w:ascii="Times New Roman"/>
      <w:szCs w:val="24"/>
    </w:rPr>
  </w:style>
  <w:style w:type="paragraph" w:customStyle="1" w:styleId="341">
    <w:name w:val="xl309"/>
    <w:basedOn w:val="1"/>
    <w:qFormat/>
    <w:uiPriority w:val="0"/>
    <w:pPr>
      <w:widowControl/>
      <w:pBdr>
        <w:left w:val="single" w:color="000000" w:sz="12" w:space="0"/>
      </w:pBdr>
      <w:spacing w:before="100" w:beforeAutospacing="1" w:after="100" w:afterAutospacing="1"/>
      <w:jc w:val="center"/>
    </w:pPr>
    <w:rPr>
      <w:rFonts w:hAnsi="宋体" w:cs="宋体"/>
      <w:b/>
      <w:bCs/>
      <w:color w:val="000000"/>
      <w:kern w:val="0"/>
      <w:sz w:val="20"/>
    </w:rPr>
  </w:style>
  <w:style w:type="paragraph" w:customStyle="1" w:styleId="342">
    <w:name w:val="xl264"/>
    <w:basedOn w:val="1"/>
    <w:qFormat/>
    <w:uiPriority w:val="0"/>
    <w:pPr>
      <w:widowControl/>
      <w:pBdr>
        <w:top w:val="single" w:color="0A0A0A" w:sz="12" w:space="0"/>
        <w:left w:val="single" w:color="000000" w:sz="8" w:space="0"/>
        <w:bottom w:val="single" w:color="050505" w:sz="12" w:space="0"/>
      </w:pBdr>
      <w:spacing w:before="100" w:beforeAutospacing="1" w:after="100" w:afterAutospacing="1"/>
      <w:jc w:val="left"/>
    </w:pPr>
    <w:rPr>
      <w:rFonts w:hAnsi="宋体" w:cs="宋体"/>
      <w:kern w:val="0"/>
      <w:sz w:val="20"/>
    </w:rPr>
  </w:style>
  <w:style w:type="paragraph" w:customStyle="1" w:styleId="343">
    <w:name w:val="xl156"/>
    <w:basedOn w:val="1"/>
    <w:qFormat/>
    <w:uiPriority w:val="0"/>
    <w:pPr>
      <w:widowControl/>
      <w:pBdr>
        <w:top w:val="single" w:color="000000" w:sz="8" w:space="0"/>
        <w:right w:val="single" w:color="auto" w:sz="8" w:space="0"/>
      </w:pBdr>
      <w:spacing w:before="100" w:beforeAutospacing="1" w:after="100" w:afterAutospacing="1"/>
      <w:jc w:val="left"/>
    </w:pPr>
    <w:rPr>
      <w:rFonts w:hAnsi="宋体" w:cs="宋体"/>
      <w:color w:val="000000"/>
      <w:kern w:val="0"/>
      <w:sz w:val="20"/>
    </w:rPr>
  </w:style>
  <w:style w:type="paragraph" w:customStyle="1" w:styleId="344">
    <w:name w:val="xl81"/>
    <w:basedOn w:val="1"/>
    <w:qFormat/>
    <w:uiPriority w:val="0"/>
    <w:pPr>
      <w:widowControl/>
      <w:pBdr>
        <w:top w:val="single" w:color="050505" w:sz="12" w:space="0"/>
        <w:left w:val="single" w:color="000000" w:sz="8" w:space="0"/>
        <w:bottom w:val="single" w:color="0A0A0A" w:sz="12" w:space="0"/>
      </w:pBdr>
      <w:spacing w:before="100" w:beforeAutospacing="1" w:after="100" w:afterAutospacing="1"/>
      <w:jc w:val="left"/>
    </w:pPr>
    <w:rPr>
      <w:rFonts w:hAnsi="宋体" w:cs="宋体"/>
      <w:color w:val="000000"/>
      <w:kern w:val="0"/>
      <w:sz w:val="20"/>
    </w:rPr>
  </w:style>
  <w:style w:type="paragraph" w:customStyle="1" w:styleId="345">
    <w:name w:val="xl281"/>
    <w:basedOn w:val="1"/>
    <w:qFormat/>
    <w:uiPriority w:val="0"/>
    <w:pPr>
      <w:widowControl/>
      <w:pBdr>
        <w:top w:val="single" w:color="131313" w:sz="8" w:space="0"/>
        <w:left w:val="single" w:color="000000" w:sz="8" w:space="0"/>
        <w:bottom w:val="single" w:color="0A0A0A" w:sz="8" w:space="0"/>
      </w:pBdr>
      <w:spacing w:before="100" w:beforeAutospacing="1" w:after="100" w:afterAutospacing="1"/>
      <w:jc w:val="left"/>
    </w:pPr>
    <w:rPr>
      <w:rFonts w:hAnsi="宋体" w:cs="宋体"/>
      <w:kern w:val="0"/>
      <w:sz w:val="20"/>
    </w:rPr>
  </w:style>
  <w:style w:type="paragraph" w:customStyle="1" w:styleId="346">
    <w:name w:val="xl199"/>
    <w:basedOn w:val="1"/>
    <w:qFormat/>
    <w:uiPriority w:val="0"/>
    <w:pPr>
      <w:widowControl/>
      <w:pBdr>
        <w:top w:val="single" w:color="000000" w:sz="8" w:space="0"/>
        <w:bottom w:val="single" w:color="040404" w:sz="8" w:space="0"/>
        <w:right w:val="single" w:color="000000" w:sz="12" w:space="0"/>
      </w:pBdr>
      <w:shd w:val="clear" w:color="000000" w:fill="FFFFFF"/>
      <w:spacing w:before="100" w:beforeAutospacing="1" w:after="100" w:afterAutospacing="1"/>
      <w:jc w:val="left"/>
    </w:pPr>
    <w:rPr>
      <w:rFonts w:hAnsi="宋体" w:cs="宋体"/>
      <w:color w:val="000000"/>
      <w:kern w:val="0"/>
      <w:sz w:val="20"/>
    </w:rPr>
  </w:style>
  <w:style w:type="paragraph" w:customStyle="1" w:styleId="347">
    <w:name w:val="xl68"/>
    <w:basedOn w:val="1"/>
    <w:qFormat/>
    <w:uiPriority w:val="0"/>
    <w:pPr>
      <w:widowControl/>
      <w:pBdr>
        <w:top w:val="single" w:color="000000" w:sz="12" w:space="0"/>
        <w:bottom w:val="single" w:color="070707" w:sz="12" w:space="0"/>
        <w:right w:val="single" w:color="000000" w:sz="12" w:space="0"/>
      </w:pBdr>
      <w:spacing w:before="100" w:beforeAutospacing="1" w:after="100" w:afterAutospacing="1"/>
      <w:jc w:val="left"/>
    </w:pPr>
    <w:rPr>
      <w:rFonts w:hAnsi="宋体" w:cs="宋体"/>
      <w:b/>
      <w:bCs/>
      <w:color w:val="000000"/>
      <w:kern w:val="0"/>
      <w:sz w:val="20"/>
    </w:rPr>
  </w:style>
  <w:style w:type="paragraph" w:customStyle="1" w:styleId="348">
    <w:name w:val="xl107"/>
    <w:basedOn w:val="1"/>
    <w:qFormat/>
    <w:uiPriority w:val="0"/>
    <w:pPr>
      <w:widowControl/>
      <w:pBdr>
        <w:top w:val="single" w:color="000000" w:sz="12" w:space="0"/>
        <w:left w:val="single" w:color="000000" w:sz="12" w:space="0"/>
        <w:bottom w:val="single" w:color="000000" w:sz="8" w:space="0"/>
      </w:pBdr>
      <w:spacing w:before="100" w:beforeAutospacing="1" w:after="100" w:afterAutospacing="1"/>
      <w:jc w:val="center"/>
    </w:pPr>
    <w:rPr>
      <w:rFonts w:hAnsi="宋体" w:cs="宋体"/>
      <w:color w:val="000000"/>
      <w:kern w:val="0"/>
      <w:sz w:val="20"/>
    </w:rPr>
  </w:style>
  <w:style w:type="paragraph" w:customStyle="1" w:styleId="349">
    <w:name w:val="xl115"/>
    <w:basedOn w:val="1"/>
    <w:qFormat/>
    <w:uiPriority w:val="0"/>
    <w:pPr>
      <w:widowControl/>
      <w:pBdr>
        <w:top w:val="single" w:color="000000" w:sz="8" w:space="0"/>
        <w:left w:val="single" w:color="030303" w:sz="12" w:space="0"/>
        <w:bottom w:val="single" w:color="040404" w:sz="8" w:space="0"/>
      </w:pBdr>
      <w:shd w:val="clear" w:color="000000" w:fill="7E7E7E"/>
      <w:spacing w:before="100" w:beforeAutospacing="1" w:after="100" w:afterAutospacing="1"/>
      <w:jc w:val="left"/>
    </w:pPr>
    <w:rPr>
      <w:rFonts w:hAnsi="宋体" w:cs="宋体"/>
      <w:color w:val="000000"/>
      <w:kern w:val="0"/>
      <w:sz w:val="20"/>
    </w:rPr>
  </w:style>
  <w:style w:type="paragraph" w:customStyle="1" w:styleId="350">
    <w:name w:val="xl301"/>
    <w:basedOn w:val="1"/>
    <w:qFormat/>
    <w:uiPriority w:val="0"/>
    <w:pPr>
      <w:widowControl/>
      <w:pBdr>
        <w:top w:val="single" w:color="000000" w:sz="12" w:space="0"/>
        <w:left w:val="single" w:color="000000" w:sz="12" w:space="0"/>
      </w:pBdr>
      <w:shd w:val="clear" w:color="000000" w:fill="FFFFFF"/>
      <w:spacing w:before="100" w:beforeAutospacing="1" w:after="100" w:afterAutospacing="1"/>
      <w:jc w:val="center"/>
    </w:pPr>
    <w:rPr>
      <w:rFonts w:hAnsi="宋体" w:cs="宋体"/>
      <w:b/>
      <w:bCs/>
      <w:color w:val="000000"/>
      <w:kern w:val="0"/>
      <w:sz w:val="20"/>
    </w:rPr>
  </w:style>
  <w:style w:type="paragraph" w:customStyle="1" w:styleId="351">
    <w:name w:val="Char1 Char Char Char"/>
    <w:basedOn w:val="1"/>
    <w:qFormat/>
    <w:uiPriority w:val="0"/>
    <w:rPr>
      <w:rFonts w:ascii="Tahoma" w:hAnsi="Tahoma" w:cs="Tahoma"/>
      <w:sz w:val="24"/>
      <w:szCs w:val="24"/>
    </w:rPr>
  </w:style>
  <w:style w:type="paragraph" w:customStyle="1" w:styleId="352">
    <w:name w:val="font7"/>
    <w:basedOn w:val="1"/>
    <w:qFormat/>
    <w:uiPriority w:val="0"/>
    <w:pPr>
      <w:widowControl/>
      <w:spacing w:before="100" w:beforeAutospacing="1" w:after="100" w:afterAutospacing="1"/>
      <w:jc w:val="left"/>
    </w:pPr>
    <w:rPr>
      <w:rFonts w:ascii="Arial" w:hAnsi="Arial" w:cs="Arial"/>
      <w:b/>
      <w:bCs/>
      <w:color w:val="000000"/>
      <w:kern w:val="0"/>
      <w:sz w:val="20"/>
    </w:rPr>
  </w:style>
  <w:style w:type="paragraph" w:customStyle="1" w:styleId="353">
    <w:name w:val="xl91"/>
    <w:basedOn w:val="1"/>
    <w:qFormat/>
    <w:uiPriority w:val="0"/>
    <w:pPr>
      <w:widowControl/>
      <w:pBdr>
        <w:top w:val="single" w:color="020202" w:sz="12" w:space="0"/>
        <w:left w:val="single" w:color="000000" w:sz="8" w:space="0"/>
      </w:pBdr>
      <w:spacing w:before="100" w:beforeAutospacing="1" w:after="100" w:afterAutospacing="1"/>
      <w:jc w:val="left"/>
    </w:pPr>
    <w:rPr>
      <w:rFonts w:hAnsi="宋体" w:cs="宋体"/>
      <w:color w:val="000000"/>
      <w:kern w:val="0"/>
      <w:sz w:val="20"/>
    </w:rPr>
  </w:style>
  <w:style w:type="paragraph" w:customStyle="1" w:styleId="354">
    <w:name w:val="xl112"/>
    <w:basedOn w:val="1"/>
    <w:qFormat/>
    <w:uiPriority w:val="0"/>
    <w:pPr>
      <w:widowControl/>
      <w:pBdr>
        <w:top w:val="single" w:color="000000" w:sz="8" w:space="0"/>
        <w:left w:val="single" w:color="000000" w:sz="8" w:space="0"/>
        <w:bottom w:val="single" w:color="000000" w:sz="8" w:space="0"/>
      </w:pBdr>
      <w:shd w:val="clear" w:color="000000" w:fill="FFFFFF"/>
      <w:spacing w:before="100" w:beforeAutospacing="1" w:after="100" w:afterAutospacing="1"/>
      <w:jc w:val="left"/>
    </w:pPr>
    <w:rPr>
      <w:rFonts w:hAnsi="宋体" w:cs="宋体"/>
      <w:color w:val="000000"/>
      <w:kern w:val="0"/>
      <w:sz w:val="20"/>
    </w:rPr>
  </w:style>
  <w:style w:type="paragraph" w:customStyle="1" w:styleId="355">
    <w:name w:val="xl315"/>
    <w:basedOn w:val="1"/>
    <w:qFormat/>
    <w:uiPriority w:val="0"/>
    <w:pPr>
      <w:widowControl/>
      <w:pBdr>
        <w:top w:val="single" w:color="000000" w:sz="12" w:space="0"/>
        <w:left w:val="single" w:color="000000" w:sz="12" w:space="0"/>
      </w:pBdr>
      <w:spacing w:before="100" w:beforeAutospacing="1" w:after="100" w:afterAutospacing="1"/>
      <w:jc w:val="center"/>
    </w:pPr>
    <w:rPr>
      <w:rFonts w:hAnsi="宋体" w:cs="宋体"/>
      <w:b/>
      <w:bCs/>
      <w:color w:val="000000"/>
      <w:kern w:val="0"/>
      <w:sz w:val="20"/>
    </w:rPr>
  </w:style>
  <w:style w:type="paragraph" w:customStyle="1" w:styleId="356">
    <w:name w:val="修订2"/>
    <w:unhideWhenUsed/>
    <w:qFormat/>
    <w:uiPriority w:val="99"/>
    <w:rPr>
      <w:rFonts w:ascii="宋体" w:hAnsi="Times New Roman" w:eastAsia="宋体" w:cs="Times New Roman"/>
      <w:kern w:val="2"/>
      <w:sz w:val="21"/>
      <w:lang w:val="en-US" w:eastAsia="zh-CN" w:bidi="ar-SA"/>
    </w:rPr>
  </w:style>
  <w:style w:type="paragraph" w:customStyle="1" w:styleId="357">
    <w:name w:val="修订3"/>
    <w:hidden/>
    <w:unhideWhenUsed/>
    <w:qFormat/>
    <w:uiPriority w:val="99"/>
    <w:rPr>
      <w:rFonts w:ascii="宋体" w:hAnsi="Times New Roman" w:eastAsia="宋体" w:cs="Times New Roman"/>
      <w:kern w:val="2"/>
      <w:sz w:val="21"/>
      <w:lang w:val="en-US" w:eastAsia="zh-CN" w:bidi="ar-SA"/>
    </w:rPr>
  </w:style>
  <w:style w:type="paragraph" w:customStyle="1" w:styleId="358">
    <w:name w:val="修订4"/>
    <w:hidden/>
    <w:semiHidden/>
    <w:qFormat/>
    <w:uiPriority w:val="99"/>
    <w:rPr>
      <w:rFonts w:ascii="宋体" w:hAnsi="Times New Roman" w:eastAsia="宋体" w:cs="Times New Roman"/>
      <w:kern w:val="2"/>
      <w:sz w:val="21"/>
      <w:lang w:val="en-US" w:eastAsia="zh-CN" w:bidi="ar-SA"/>
    </w:rPr>
  </w:style>
  <w:style w:type="character" w:customStyle="1" w:styleId="359">
    <w:name w:val="列出段落 Char"/>
    <w:link w:val="105"/>
    <w:qFormat/>
    <w:uiPriority w:val="0"/>
    <w:rPr>
      <w:rFonts w:ascii="Calibri" w:hAnsi="Calibri"/>
      <w:kern w:val="2"/>
      <w:sz w:val="21"/>
      <w:szCs w:val="22"/>
    </w:rPr>
  </w:style>
  <w:style w:type="paragraph" w:customStyle="1" w:styleId="360">
    <w:name w:val="修订5"/>
    <w:hidden/>
    <w:semiHidden/>
    <w:qFormat/>
    <w:uiPriority w:val="99"/>
    <w:rPr>
      <w:rFonts w:ascii="宋体"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956</Words>
  <Characters>5451</Characters>
  <Lines>45</Lines>
  <Paragraphs>12</Paragraphs>
  <TotalTime>3</TotalTime>
  <ScaleCrop>false</ScaleCrop>
  <LinksUpToDate>false</LinksUpToDate>
  <CharactersWithSpaces>6395</CharactersWithSpaces>
  <Application>WPS Office_12.1.0.15990_F1E327BC-269C-435d-A152-05C5408002CA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2023-11-13T06:59:00Z</dcterms:created>
  <dc:creator>Administrator</dc:creator>
  <cp:lastModifiedBy>丸子酱</cp:lastModifiedBy>
  <cp:lastPrinted>2020-10-29T01:45:00Z</cp:lastPrinted>
  <dcterms:modified xsi:type="dcterms:W3CDTF">2023-12-04T07:06:11Z</dcterms:modified>
  <dc:title>天津市第一中心医院</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61B2DC5DB1824959AFDDFCE65460467E_13</vt:lpwstr>
  </property>
</Properties>
</file>